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en-US"/>
        </w:rPr>
      </w:pPr>
      <w:bookmarkStart w:id="0" w:name="_Toc334245780"/>
      <w:bookmarkStart w:id="1" w:name="_Toc335046861"/>
    </w:p>
    <w:p w:rsidR="004A5718" w:rsidRPr="004A5718" w:rsidRDefault="004A5718">
      <w:pPr>
        <w:pStyle w:val="Frontpage1"/>
        <w:spacing w:before="0" w:line="240" w:lineRule="atLeast"/>
        <w:jc w:val="center"/>
        <w:rPr>
          <w:rFonts w:ascii="Times New Roman" w:hAnsi="Times New Roman"/>
          <w:lang w:val="en-US"/>
        </w:rPr>
      </w:pPr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</w:rPr>
      </w:pPr>
    </w:p>
    <w:p w:rsidR="00A06543" w:rsidRPr="004C4F77" w:rsidRDefault="003314F1" w:rsidP="00A06543">
      <w:pPr>
        <w:pStyle w:val="Frontpage1"/>
        <w:ind w:left="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Инструкция  участнику Тендера</w:t>
      </w:r>
    </w:p>
    <w:p w:rsidR="00D10F37" w:rsidRPr="004C4F77" w:rsidRDefault="00D10F37" w:rsidP="00425C8B">
      <w:pPr>
        <w:pStyle w:val="Frontpage1"/>
        <w:spacing w:before="0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</w:p>
    <w:p w:rsidR="00425C8B" w:rsidRPr="00505BC7" w:rsidRDefault="00A70420" w:rsidP="00425C8B">
      <w:pPr>
        <w:pStyle w:val="Frontpage1"/>
        <w:spacing w:before="0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  <w:r w:rsidRPr="004C4F77">
        <w:rPr>
          <w:rFonts w:ascii="Times New Roman" w:hAnsi="Times New Roman"/>
          <w:sz w:val="52"/>
          <w:szCs w:val="16"/>
          <w:lang w:val="ru-RU"/>
        </w:rPr>
        <w:t xml:space="preserve">Открытый тендер No ARM-T </w:t>
      </w:r>
      <w:r w:rsidR="00505BC7" w:rsidRPr="00505BC7">
        <w:rPr>
          <w:rFonts w:ascii="Times New Roman" w:hAnsi="Times New Roman"/>
          <w:sz w:val="52"/>
          <w:szCs w:val="16"/>
          <w:lang w:val="ru-RU"/>
        </w:rPr>
        <w:t>0</w:t>
      </w:r>
      <w:r w:rsidR="00BD3822">
        <w:rPr>
          <w:rFonts w:ascii="Times New Roman" w:hAnsi="Times New Roman"/>
          <w:sz w:val="52"/>
          <w:szCs w:val="16"/>
          <w:lang w:val="ru-RU"/>
        </w:rPr>
        <w:t>06/14</w:t>
      </w:r>
    </w:p>
    <w:p w:rsidR="00431E2C" w:rsidRPr="004C4F77" w:rsidRDefault="00BD3822" w:rsidP="00425C8B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  <w:r>
        <w:rPr>
          <w:rFonts w:ascii="Times New Roman" w:hAnsi="Times New Roman"/>
          <w:sz w:val="52"/>
          <w:szCs w:val="16"/>
          <w:lang w:val="ru-RU"/>
        </w:rPr>
        <w:t xml:space="preserve">На </w:t>
      </w:r>
      <w:r w:rsidRPr="004C32FC">
        <w:rPr>
          <w:rFonts w:ascii="Times New Roman" w:hAnsi="Times New Roman"/>
          <w:sz w:val="52"/>
          <w:szCs w:val="16"/>
          <w:lang w:val="ru-RU"/>
        </w:rPr>
        <w:t>приобретение</w:t>
      </w:r>
      <w:r>
        <w:rPr>
          <w:rFonts w:ascii="Times New Roman" w:hAnsi="Times New Roman"/>
          <w:sz w:val="52"/>
          <w:szCs w:val="16"/>
          <w:lang w:val="ru-RU"/>
        </w:rPr>
        <w:t xml:space="preserve"> и установку мебели для офисов продаж и обслуживания</w:t>
      </w:r>
      <w:r w:rsidR="00505BC7" w:rsidRPr="00505BC7">
        <w:rPr>
          <w:rFonts w:ascii="Times New Roman" w:hAnsi="Times New Roman"/>
          <w:sz w:val="52"/>
          <w:szCs w:val="16"/>
          <w:lang w:val="ru-RU"/>
        </w:rPr>
        <w:t xml:space="preserve"> </w:t>
      </w:r>
      <w:r w:rsidR="00A70420" w:rsidRPr="004C4F77">
        <w:rPr>
          <w:rFonts w:ascii="Times New Roman" w:hAnsi="Times New Roman"/>
          <w:sz w:val="52"/>
          <w:szCs w:val="16"/>
          <w:lang w:val="ru-RU"/>
        </w:rPr>
        <w:t>для нужд ЗАО АрменТел</w:t>
      </w:r>
    </w:p>
    <w:bookmarkEnd w:id="0"/>
    <w:bookmarkEnd w:id="1"/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autoSpaceDE w:val="0"/>
        <w:autoSpaceDN w:val="0"/>
        <w:adjustRightInd w:val="0"/>
        <w:spacing w:line="240" w:lineRule="atLeast"/>
        <w:jc w:val="both"/>
      </w:pPr>
    </w:p>
    <w:p w:rsidR="004F0CEA" w:rsidRDefault="00A70420" w:rsidP="002D28CB">
      <w:pPr>
        <w:pStyle w:val="TOC1"/>
        <w:tabs>
          <w:tab w:val="right" w:leader="dot" w:pos="10065"/>
        </w:tabs>
        <w:ind w:left="-567" w:right="-853"/>
        <w:jc w:val="both"/>
        <w:rPr>
          <w:noProof/>
        </w:rPr>
      </w:pPr>
      <w:r w:rsidRPr="004C4F77">
        <w:br w:type="page"/>
      </w:r>
      <w:r w:rsidR="004C56CE" w:rsidRPr="004C56CE">
        <w:fldChar w:fldCharType="begin"/>
      </w:r>
      <w:r w:rsidRPr="004C4F77">
        <w:instrText xml:space="preserve"> TOC \o "1-2" \h \z </w:instrText>
      </w:r>
      <w:r w:rsidR="004C56CE" w:rsidRPr="004C56CE">
        <w:fldChar w:fldCharType="separate"/>
      </w:r>
    </w:p>
    <w:p w:rsidR="004F0CEA" w:rsidRDefault="004C56C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065796" w:history="1">
        <w:r w:rsidR="004F0CEA" w:rsidRPr="00AF423F">
          <w:rPr>
            <w:rStyle w:val="Hyperlink"/>
            <w:noProof/>
          </w:rPr>
          <w:t>1. Общие сведения о тендере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797" w:history="1">
        <w:r w:rsidR="004F0CEA" w:rsidRPr="00AF423F">
          <w:rPr>
            <w:rStyle w:val="Hyperlink"/>
            <w:noProof/>
          </w:rPr>
          <w:t>1.1. Введение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798" w:history="1">
        <w:r w:rsidR="004F0CEA" w:rsidRPr="00AF423F">
          <w:rPr>
            <w:rStyle w:val="Hyperlink"/>
            <w:noProof/>
          </w:rPr>
          <w:t>1.2. Порядок проведения тендера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799" w:history="1">
        <w:r w:rsidR="004F0CEA" w:rsidRPr="00AF423F">
          <w:rPr>
            <w:rStyle w:val="Hyperlink"/>
            <w:noProof/>
          </w:rPr>
          <w:t>1.3. Обязательные требования к тендерным предложениям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0" w:history="1">
        <w:r w:rsidR="004F0CEA" w:rsidRPr="00AF423F">
          <w:rPr>
            <w:rStyle w:val="Hyperlink"/>
            <w:noProof/>
          </w:rPr>
          <w:t>1.4. Почтовый адрес и контактные лица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1" w:history="1">
        <w:r w:rsidR="004F0CEA" w:rsidRPr="00AF423F">
          <w:rPr>
            <w:rStyle w:val="Hyperlink"/>
            <w:noProof/>
          </w:rPr>
          <w:t>1.5. Сроки и форма предоставления тендерных предложений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2" w:history="1">
        <w:r w:rsidR="004F0CEA" w:rsidRPr="00AF423F">
          <w:rPr>
            <w:rStyle w:val="Hyperlink"/>
            <w:noProof/>
          </w:rPr>
          <w:t>1.6. Объем предложений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3" w:history="1">
        <w:r w:rsidR="004F0CEA" w:rsidRPr="00AF423F">
          <w:rPr>
            <w:rStyle w:val="Hyperlink"/>
            <w:noProof/>
          </w:rPr>
          <w:t>1.7. Список тендерной документации, предоставляемой Участникам тендера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065804" w:history="1">
        <w:r w:rsidR="004F0CEA" w:rsidRPr="00AF423F">
          <w:rPr>
            <w:rStyle w:val="Hyperlink"/>
            <w:noProof/>
          </w:rPr>
          <w:t>2. Коммерческие условия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5" w:history="1">
        <w:r w:rsidR="004F0CEA" w:rsidRPr="00AF423F">
          <w:rPr>
            <w:rStyle w:val="Hyperlink"/>
            <w:noProof/>
          </w:rPr>
          <w:t>2.1. Цены, Коммерческого/ценового предложения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6" w:history="1">
        <w:r w:rsidR="004F0CEA" w:rsidRPr="00AF423F">
          <w:rPr>
            <w:rStyle w:val="Hyperlink"/>
            <w:noProof/>
          </w:rPr>
          <w:t>2.2. Срок действия цен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7" w:history="1">
        <w:r w:rsidR="004F0CEA" w:rsidRPr="00AF423F">
          <w:rPr>
            <w:rStyle w:val="Hyperlink"/>
            <w:noProof/>
          </w:rPr>
          <w:t>2.3. Условия оплаты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8" w:history="1">
        <w:r w:rsidR="004F0CEA" w:rsidRPr="00AF423F">
          <w:rPr>
            <w:rStyle w:val="Hyperlink"/>
            <w:noProof/>
          </w:rPr>
          <w:t>2.4.  Пени за ненадлежащее исполнение обязательств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09" w:history="1">
        <w:r w:rsidR="004F0CEA" w:rsidRPr="00AF423F">
          <w:rPr>
            <w:rStyle w:val="Hyperlink"/>
            <w:noProof/>
          </w:rPr>
          <w:t>2.5. Расторжение договора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0" w:history="1">
        <w:r w:rsidR="004F0CEA" w:rsidRPr="00AF423F">
          <w:rPr>
            <w:rStyle w:val="Hyperlink"/>
            <w:noProof/>
          </w:rPr>
          <w:t>2.6. Переуступка прав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1" w:history="1">
        <w:r w:rsidR="004F0CEA" w:rsidRPr="00AF423F">
          <w:rPr>
            <w:rStyle w:val="Hyperlink"/>
            <w:noProof/>
          </w:rPr>
          <w:t>2.7. Гарантия на участие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2" w:history="1">
        <w:r w:rsidR="004F0CEA" w:rsidRPr="00AF423F">
          <w:rPr>
            <w:rStyle w:val="Hyperlink"/>
            <w:noProof/>
          </w:rPr>
          <w:t>2.8. Сроки поставки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065813" w:history="1">
        <w:r w:rsidR="004F0CEA" w:rsidRPr="00AF423F">
          <w:rPr>
            <w:rStyle w:val="Hyperlink"/>
            <w:noProof/>
          </w:rPr>
          <w:t>3. Общие положения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4" w:history="1">
        <w:r w:rsidR="004F0CEA" w:rsidRPr="00AF423F">
          <w:rPr>
            <w:rStyle w:val="Hyperlink"/>
            <w:noProof/>
          </w:rPr>
          <w:t>3.1. Согласие Поставщика с условиями проведения Тендера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5" w:history="1">
        <w:r w:rsidR="004F0CEA" w:rsidRPr="00AF423F">
          <w:rPr>
            <w:rStyle w:val="Hyperlink"/>
            <w:noProof/>
          </w:rPr>
          <w:t>3.2. Язык документов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6" w:history="1">
        <w:r w:rsidR="004F0CEA" w:rsidRPr="00AF423F">
          <w:rPr>
            <w:rStyle w:val="Hyperlink"/>
            <w:noProof/>
          </w:rPr>
          <w:t>3.3. Действия Поставщика в случае выявления неточностей в тендерной документации ЗАО АрменТел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7" w:history="1">
        <w:r w:rsidR="004F0CEA" w:rsidRPr="00AF423F">
          <w:rPr>
            <w:rStyle w:val="Hyperlink"/>
            <w:noProof/>
          </w:rPr>
          <w:t>3.4. Законодательство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065818" w:history="1">
        <w:r w:rsidR="004F0CEA" w:rsidRPr="00AF423F">
          <w:rPr>
            <w:rStyle w:val="Hyperlink"/>
            <w:noProof/>
          </w:rPr>
          <w:t>3.5. Расходы на подготовку и подачу тендерного предложения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065819" w:history="1">
        <w:r w:rsidR="004F0CEA" w:rsidRPr="00AF423F">
          <w:rPr>
            <w:rStyle w:val="Hyperlink"/>
            <w:noProof/>
          </w:rPr>
          <w:t>4. Критерии выбора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F0CEA" w:rsidRDefault="004C56C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065820" w:history="1">
        <w:r w:rsidR="004F0CEA" w:rsidRPr="00AF423F">
          <w:rPr>
            <w:rStyle w:val="Hyperlink"/>
            <w:noProof/>
            <w:snapToGrid w:val="0"/>
          </w:rPr>
          <w:t>5. Дисквалификация поставщика</w:t>
        </w:r>
        <w:r w:rsidR="004F0CE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0CEA">
          <w:rPr>
            <w:noProof/>
            <w:webHidden/>
          </w:rPr>
          <w:instrText xml:space="preserve"> PAGEREF _Toc380065820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0CE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31E2C" w:rsidRPr="004C4F77" w:rsidRDefault="004C56CE" w:rsidP="002D28CB">
      <w:pPr>
        <w:tabs>
          <w:tab w:val="right" w:leader="dot" w:pos="10065"/>
        </w:tabs>
        <w:spacing w:line="240" w:lineRule="atLeast"/>
        <w:ind w:left="-567" w:right="-853"/>
        <w:jc w:val="both"/>
      </w:pPr>
      <w:r w:rsidRPr="004C4F77">
        <w:fldChar w:fldCharType="end"/>
      </w:r>
    </w:p>
    <w:p w:rsidR="00431E2C" w:rsidRPr="004C4F77" w:rsidRDefault="00A70420">
      <w:pPr>
        <w:spacing w:line="240" w:lineRule="atLeast"/>
        <w:ind w:left="360"/>
      </w:pPr>
      <w:r w:rsidRPr="004C4F77">
        <w:br w:type="page"/>
      </w:r>
    </w:p>
    <w:p w:rsidR="00431E2C" w:rsidRPr="004C4F77" w:rsidRDefault="00A70420">
      <w:pPr>
        <w:pStyle w:val="Heading1"/>
        <w:spacing w:line="240" w:lineRule="atLeast"/>
      </w:pPr>
      <w:bookmarkStart w:id="2" w:name="_Toc380065796"/>
      <w:r w:rsidRPr="004C4F77">
        <w:lastRenderedPageBreak/>
        <w:t>1. Общие сведения о тендере</w:t>
      </w:r>
      <w:bookmarkEnd w:id="2"/>
    </w:p>
    <w:p w:rsidR="00431E2C" w:rsidRPr="004C4F77" w:rsidRDefault="00431E2C">
      <w:pPr>
        <w:pStyle w:val="Heading2"/>
        <w:spacing w:before="0" w:after="0" w:line="240" w:lineRule="atLeast"/>
        <w:rPr>
          <w:rFonts w:cs="Times New Roman"/>
        </w:rPr>
      </w:pPr>
    </w:p>
    <w:p w:rsidR="00431E2C" w:rsidRPr="00865277" w:rsidRDefault="00A70420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3" w:name="_Toc380065797"/>
      <w:r w:rsidRPr="004C4F77">
        <w:rPr>
          <w:rFonts w:cs="Times New Roman"/>
        </w:rPr>
        <w:t xml:space="preserve">1.1. </w:t>
      </w:r>
      <w:r w:rsidRPr="00865277">
        <w:rPr>
          <w:rFonts w:cs="Times New Roman"/>
        </w:rPr>
        <w:t>Введение</w:t>
      </w:r>
      <w:bookmarkEnd w:id="3"/>
      <w:r w:rsidRPr="00865277">
        <w:rPr>
          <w:rFonts w:cs="Times New Roman"/>
        </w:rPr>
        <w:t xml:space="preserve"> </w:t>
      </w:r>
      <w:bookmarkStart w:id="4" w:name="_Toc517020412"/>
      <w:bookmarkStart w:id="5" w:name="_Toc37503214"/>
    </w:p>
    <w:p w:rsidR="00431E2C" w:rsidRPr="00865277" w:rsidRDefault="00431E2C"/>
    <w:p w:rsidR="00104F01" w:rsidRDefault="00102CF3" w:rsidP="00397E84">
      <w:pPr>
        <w:ind w:firstLine="709"/>
        <w:jc w:val="both"/>
      </w:pPr>
      <w:r w:rsidRPr="00865277">
        <w:t>ЗАО АрменТел</w:t>
      </w:r>
      <w:r w:rsidR="00A70420" w:rsidRPr="00865277">
        <w:t xml:space="preserve"> настоящим приглашает Вашу компанию (</w:t>
      </w:r>
      <w:r w:rsidR="00397E84" w:rsidRPr="00865277">
        <w:t xml:space="preserve">далее - </w:t>
      </w:r>
      <w:r w:rsidRPr="00865277">
        <w:t>Участник</w:t>
      </w:r>
      <w:r w:rsidR="00A70420" w:rsidRPr="00865277">
        <w:t xml:space="preserve">) </w:t>
      </w:r>
      <w:r w:rsidR="00AE1C48" w:rsidRPr="00865277">
        <w:t>принять участие</w:t>
      </w:r>
      <w:r w:rsidR="00A70420" w:rsidRPr="00865277">
        <w:t xml:space="preserve"> в открытом Тендере</w:t>
      </w:r>
      <w:r w:rsidR="00104F01" w:rsidRPr="00865277">
        <w:t xml:space="preserve"> А</w:t>
      </w:r>
      <w:r w:rsidR="00104F01" w:rsidRPr="00865277">
        <w:rPr>
          <w:lang w:val="en-US"/>
        </w:rPr>
        <w:t>RM</w:t>
      </w:r>
      <w:r w:rsidR="00104F01" w:rsidRPr="00865277">
        <w:t>-</w:t>
      </w:r>
      <w:r w:rsidR="00104F01" w:rsidRPr="00865277">
        <w:rPr>
          <w:lang w:val="en-US"/>
        </w:rPr>
        <w:t>T</w:t>
      </w:r>
      <w:r w:rsidR="00104F01" w:rsidRPr="00865277">
        <w:t xml:space="preserve"> 0</w:t>
      </w:r>
      <w:r w:rsidR="00397E84" w:rsidRPr="00865277">
        <w:t>06</w:t>
      </w:r>
      <w:r w:rsidR="00104F01" w:rsidRPr="00865277">
        <w:t>/1</w:t>
      </w:r>
      <w:r w:rsidR="00397E84" w:rsidRPr="00865277">
        <w:t>4</w:t>
      </w:r>
      <w:r w:rsidR="00A70420" w:rsidRPr="00865277">
        <w:t xml:space="preserve"> по выбору Поставщика  </w:t>
      </w:r>
      <w:r w:rsidR="00397E84" w:rsidRPr="00865277">
        <w:t xml:space="preserve">на </w:t>
      </w:r>
      <w:r w:rsidR="00397E84" w:rsidRPr="00D66E1E">
        <w:t>приобретение и установку мебели для офисов продаж и обслуживания для нужд ЗАО АрменТел</w:t>
      </w:r>
      <w:r w:rsidR="00A70420" w:rsidRPr="00D66E1E">
        <w:t xml:space="preserve"> </w:t>
      </w:r>
      <w:r w:rsidR="00A70420" w:rsidRPr="00865277">
        <w:t>(далее Тендер).</w:t>
      </w:r>
    </w:p>
    <w:p w:rsidR="0088189D" w:rsidRDefault="0088189D" w:rsidP="00397E84">
      <w:pPr>
        <w:ind w:firstLine="709"/>
        <w:jc w:val="both"/>
      </w:pPr>
    </w:p>
    <w:p w:rsidR="0088189D" w:rsidRPr="004F0CEA" w:rsidRDefault="0088189D" w:rsidP="0088189D">
      <w:pPr>
        <w:spacing w:line="240" w:lineRule="atLeast"/>
        <w:ind w:firstLine="709"/>
        <w:jc w:val="both"/>
        <w:rPr>
          <w:rFonts w:cs="Sylfaen"/>
        </w:rPr>
      </w:pPr>
      <w:r w:rsidRPr="004F0CEA">
        <w:t>Мебель должна быть изготовлена из МДФ, согласно оттенкам,  указанным  в файле page 15 Приложения 4 (для черных и белых частей может быть использован готовый глянцевый материал)</w:t>
      </w:r>
      <w:r w:rsidRPr="004F0CEA">
        <w:rPr>
          <w:rFonts w:cs="Sylfaen"/>
        </w:rPr>
        <w:t xml:space="preserve">. </w:t>
      </w:r>
    </w:p>
    <w:p w:rsidR="00FE292E" w:rsidRPr="00FE292E" w:rsidRDefault="00FE292E" w:rsidP="00FE292E">
      <w:pPr>
        <w:spacing w:line="240" w:lineRule="atLeast"/>
        <w:ind w:firstLine="708"/>
        <w:jc w:val="both"/>
      </w:pPr>
      <w:r w:rsidRPr="00FE292E">
        <w:t xml:space="preserve">Количество и перечень требуемых товаров указаны в </w:t>
      </w:r>
      <w:r w:rsidRPr="00FE292E">
        <w:rPr>
          <w:b/>
        </w:rPr>
        <w:t>“Приложении No 3”</w:t>
      </w:r>
      <w:r w:rsidRPr="00FE292E">
        <w:t xml:space="preserve"> настоящей Инструкции. Описание  и чертежи товаров указаны в  </w:t>
      </w:r>
      <w:r w:rsidRPr="00FE292E">
        <w:rPr>
          <w:b/>
        </w:rPr>
        <w:t>“Приложении No 4”</w:t>
      </w:r>
      <w:r w:rsidRPr="00FE292E">
        <w:t xml:space="preserve"> настоящей Инструкции. </w:t>
      </w:r>
    </w:p>
    <w:p w:rsidR="00FE292E" w:rsidRDefault="00FE292E" w:rsidP="0088189D">
      <w:pPr>
        <w:spacing w:line="240" w:lineRule="atLeast"/>
        <w:ind w:firstLine="709"/>
        <w:jc w:val="both"/>
        <w:rPr>
          <w:rFonts w:ascii="Sylfaen" w:hAnsi="Sylfaen" w:cs="Sylfaen"/>
        </w:rPr>
      </w:pPr>
    </w:p>
    <w:p w:rsidR="0088189D" w:rsidRPr="00865277" w:rsidRDefault="0088189D" w:rsidP="00397E84">
      <w:pPr>
        <w:ind w:firstLine="709"/>
        <w:jc w:val="both"/>
      </w:pPr>
    </w:p>
    <w:p w:rsidR="000C4559" w:rsidRPr="00865277" w:rsidRDefault="00DD3736" w:rsidP="000C4559">
      <w:pPr>
        <w:pStyle w:val="a"/>
        <w:tabs>
          <w:tab w:val="clear" w:pos="2160"/>
        </w:tabs>
        <w:spacing w:line="240" w:lineRule="auto"/>
        <w:ind w:left="0" w:firstLine="0"/>
        <w:rPr>
          <w:sz w:val="24"/>
          <w:szCs w:val="24"/>
        </w:rPr>
      </w:pPr>
      <w:r w:rsidRPr="00865277">
        <w:rPr>
          <w:sz w:val="24"/>
          <w:szCs w:val="24"/>
        </w:rPr>
        <w:t xml:space="preserve">После завершения тендера будут выбраны </w:t>
      </w:r>
      <w:r w:rsidR="000C4559" w:rsidRPr="00865277">
        <w:rPr>
          <w:sz w:val="24"/>
          <w:szCs w:val="24"/>
        </w:rPr>
        <w:t>2</w:t>
      </w:r>
      <w:r w:rsidRPr="00865277">
        <w:rPr>
          <w:sz w:val="24"/>
          <w:szCs w:val="24"/>
        </w:rPr>
        <w:t xml:space="preserve"> победителя </w:t>
      </w:r>
      <w:r w:rsidR="000C4559" w:rsidRPr="00865277">
        <w:rPr>
          <w:sz w:val="24"/>
          <w:szCs w:val="24"/>
        </w:rPr>
        <w:t xml:space="preserve">и </w:t>
      </w:r>
      <w:r w:rsidRPr="00865277">
        <w:rPr>
          <w:sz w:val="24"/>
          <w:szCs w:val="24"/>
        </w:rPr>
        <w:t xml:space="preserve"> 1 резервный</w:t>
      </w:r>
      <w:r w:rsidR="000C4559" w:rsidRPr="00865277">
        <w:rPr>
          <w:sz w:val="24"/>
          <w:szCs w:val="24"/>
        </w:rPr>
        <w:t xml:space="preserve"> поставщик</w:t>
      </w:r>
      <w:r w:rsidR="002F3CE5" w:rsidRPr="00865277">
        <w:rPr>
          <w:sz w:val="24"/>
          <w:szCs w:val="24"/>
        </w:rPr>
        <w:t>.</w:t>
      </w:r>
      <w:r w:rsidRPr="00865277">
        <w:rPr>
          <w:sz w:val="24"/>
          <w:szCs w:val="24"/>
        </w:rPr>
        <w:t xml:space="preserve"> </w:t>
      </w:r>
      <w:r w:rsidR="002F3CE5" w:rsidRPr="00865277">
        <w:rPr>
          <w:sz w:val="24"/>
          <w:szCs w:val="24"/>
        </w:rPr>
        <w:t>Победителям</w:t>
      </w:r>
      <w:r w:rsidR="00104F01" w:rsidRPr="00865277">
        <w:rPr>
          <w:sz w:val="24"/>
          <w:szCs w:val="24"/>
        </w:rPr>
        <w:t xml:space="preserve"> будет предложено подписать </w:t>
      </w:r>
      <w:r w:rsidR="004B0C17" w:rsidRPr="00865277">
        <w:rPr>
          <w:sz w:val="24"/>
          <w:szCs w:val="24"/>
        </w:rPr>
        <w:t>рамочные</w:t>
      </w:r>
      <w:r w:rsidR="00397E84" w:rsidRPr="00865277">
        <w:rPr>
          <w:sz w:val="24"/>
          <w:szCs w:val="24"/>
        </w:rPr>
        <w:t xml:space="preserve"> </w:t>
      </w:r>
      <w:r w:rsidR="00104F01" w:rsidRPr="00865277">
        <w:rPr>
          <w:sz w:val="24"/>
          <w:szCs w:val="24"/>
        </w:rPr>
        <w:t>договор</w:t>
      </w:r>
      <w:r w:rsidR="004B0C17" w:rsidRPr="00865277">
        <w:rPr>
          <w:sz w:val="24"/>
          <w:szCs w:val="24"/>
        </w:rPr>
        <w:t xml:space="preserve">а сроком на </w:t>
      </w:r>
      <w:r w:rsidR="00631890" w:rsidRPr="00865277">
        <w:rPr>
          <w:sz w:val="24"/>
          <w:szCs w:val="24"/>
        </w:rPr>
        <w:t xml:space="preserve"> </w:t>
      </w:r>
      <w:r w:rsidR="00397E84" w:rsidRPr="00865277">
        <w:rPr>
          <w:rFonts w:ascii="Arial Unicode" w:hAnsi="Arial Unicode"/>
          <w:sz w:val="24"/>
          <w:szCs w:val="24"/>
        </w:rPr>
        <w:t>1</w:t>
      </w:r>
      <w:r w:rsidR="00397E84" w:rsidRPr="00865277">
        <w:rPr>
          <w:sz w:val="24"/>
          <w:szCs w:val="24"/>
        </w:rPr>
        <w:t xml:space="preserve"> </w:t>
      </w:r>
      <w:r w:rsidR="00631890" w:rsidRPr="00865277">
        <w:rPr>
          <w:sz w:val="24"/>
          <w:szCs w:val="24"/>
        </w:rPr>
        <w:t>год</w:t>
      </w:r>
      <w:r w:rsidR="000C4559" w:rsidRPr="00865277">
        <w:rPr>
          <w:sz w:val="24"/>
          <w:szCs w:val="24"/>
        </w:rPr>
        <w:t xml:space="preserve"> согласно шаблону, указанному в </w:t>
      </w:r>
      <w:r w:rsidR="000C4559" w:rsidRPr="00865277">
        <w:rPr>
          <w:b/>
          <w:sz w:val="24"/>
          <w:szCs w:val="24"/>
        </w:rPr>
        <w:t>''Приложении No 6''</w:t>
      </w:r>
      <w:r w:rsidR="000C4559" w:rsidRPr="00865277">
        <w:rPr>
          <w:sz w:val="24"/>
          <w:szCs w:val="24"/>
        </w:rPr>
        <w:t xml:space="preserve"> настояще</w:t>
      </w:r>
      <w:r w:rsidR="00E45690" w:rsidRPr="00865277">
        <w:rPr>
          <w:sz w:val="24"/>
          <w:szCs w:val="24"/>
        </w:rPr>
        <w:t>й Инструкции.</w:t>
      </w:r>
      <w:r w:rsidR="000C4559" w:rsidRPr="00865277">
        <w:t xml:space="preserve"> </w:t>
      </w:r>
      <w:r w:rsidR="000C4559" w:rsidRPr="00865277">
        <w:rPr>
          <w:sz w:val="24"/>
          <w:szCs w:val="24"/>
        </w:rPr>
        <w:t>В случае отказа Победителя:</w:t>
      </w:r>
    </w:p>
    <w:p w:rsidR="000C4559" w:rsidRPr="00865277" w:rsidRDefault="000C4559" w:rsidP="000C4559">
      <w:pPr>
        <w:pStyle w:val="a"/>
        <w:numPr>
          <w:ilvl w:val="0"/>
          <w:numId w:val="50"/>
        </w:numPr>
        <w:spacing w:line="240" w:lineRule="auto"/>
        <w:rPr>
          <w:sz w:val="24"/>
          <w:szCs w:val="24"/>
        </w:rPr>
      </w:pPr>
      <w:r w:rsidRPr="00865277">
        <w:rPr>
          <w:sz w:val="24"/>
          <w:szCs w:val="24"/>
        </w:rPr>
        <w:t>от заключения договора на условиях, достигнутых в результате проведения Тендера;</w:t>
      </w:r>
    </w:p>
    <w:p w:rsidR="000C4559" w:rsidRPr="00865277" w:rsidRDefault="000C4559" w:rsidP="000C4559">
      <w:pPr>
        <w:pStyle w:val="a"/>
        <w:numPr>
          <w:ilvl w:val="0"/>
          <w:numId w:val="50"/>
        </w:numPr>
        <w:spacing w:line="240" w:lineRule="auto"/>
        <w:rPr>
          <w:sz w:val="24"/>
          <w:szCs w:val="24"/>
        </w:rPr>
      </w:pPr>
      <w:r w:rsidRPr="00865277">
        <w:rPr>
          <w:sz w:val="24"/>
          <w:szCs w:val="24"/>
        </w:rPr>
        <w:t>от соблюдения условий (цен и сроков), достигнутых в результате проведения Тендера;</w:t>
      </w:r>
    </w:p>
    <w:p w:rsidR="000C4559" w:rsidRPr="00865277" w:rsidRDefault="000C4559" w:rsidP="000C4559">
      <w:pPr>
        <w:autoSpaceDE w:val="0"/>
        <w:autoSpaceDN w:val="0"/>
        <w:adjustRightInd w:val="0"/>
      </w:pPr>
      <w:r w:rsidRPr="00865277">
        <w:t>такой поставщик будет дисквалифицирован и его объем работ будет передан резервному поставщику.</w:t>
      </w:r>
    </w:p>
    <w:p w:rsidR="000C4559" w:rsidRPr="00865277" w:rsidRDefault="000C4559" w:rsidP="00DD3736">
      <w:pPr>
        <w:ind w:firstLine="709"/>
        <w:jc w:val="both"/>
      </w:pPr>
    </w:p>
    <w:p w:rsidR="00A01586" w:rsidRPr="004C4F77" w:rsidRDefault="00A01586" w:rsidP="00A01586">
      <w:pPr>
        <w:spacing w:line="240" w:lineRule="atLeast"/>
        <w:ind w:firstLine="708"/>
        <w:jc w:val="both"/>
      </w:pPr>
    </w:p>
    <w:p w:rsidR="00431E2C" w:rsidRPr="004C4F77" w:rsidRDefault="00A70420">
      <w:pPr>
        <w:pStyle w:val="Heading2"/>
        <w:rPr>
          <w:rFonts w:cs="Times New Roman"/>
        </w:rPr>
      </w:pPr>
      <w:bookmarkStart w:id="6" w:name="_Toc380065798"/>
      <w:r w:rsidRPr="004C4F77">
        <w:rPr>
          <w:rFonts w:cs="Times New Roman"/>
        </w:rPr>
        <w:t xml:space="preserve">1.2. </w:t>
      </w:r>
      <w:r w:rsidR="00104F01" w:rsidRPr="009402BF">
        <w:rPr>
          <w:rFonts w:cs="Times New Roman"/>
        </w:rPr>
        <w:t>Порядок проведения тендера</w:t>
      </w:r>
      <w:bookmarkEnd w:id="6"/>
    </w:p>
    <w:p w:rsidR="00431E2C" w:rsidRPr="004C4F77" w:rsidRDefault="00431E2C">
      <w:pPr>
        <w:spacing w:line="240" w:lineRule="atLeast"/>
        <w:jc w:val="both"/>
        <w:rPr>
          <w:b/>
          <w:bCs/>
        </w:rPr>
      </w:pPr>
    </w:p>
    <w:p w:rsidR="00104F01" w:rsidRPr="00865277" w:rsidRDefault="00104F01" w:rsidP="00104F01">
      <w:pPr>
        <w:spacing w:line="240" w:lineRule="atLeast"/>
        <w:ind w:firstLine="709"/>
        <w:jc w:val="both"/>
      </w:pPr>
      <w:r w:rsidRPr="00865277">
        <w:t xml:space="preserve">Процесс оценки тендерных предложений Участников со стороны Тендерного комитета ЗАО АрменТел (далее ТК) будет осуществляться согласно нижеприведенным этапам. </w:t>
      </w:r>
    </w:p>
    <w:p w:rsidR="00D67512" w:rsidRPr="00865277" w:rsidRDefault="00D67512" w:rsidP="00D67512">
      <w:pPr>
        <w:spacing w:line="240" w:lineRule="atLeast"/>
        <w:ind w:firstLine="709"/>
        <w:jc w:val="both"/>
      </w:pPr>
    </w:p>
    <w:p w:rsidR="00862DF5" w:rsidRPr="00865277" w:rsidRDefault="00D67512" w:rsidP="00D67512">
      <w:pPr>
        <w:spacing w:line="240" w:lineRule="atLeast"/>
        <w:ind w:firstLine="709"/>
        <w:jc w:val="both"/>
        <w:rPr>
          <w:b/>
        </w:rPr>
      </w:pPr>
      <w:r w:rsidRPr="00865277">
        <w:rPr>
          <w:b/>
        </w:rPr>
        <w:t xml:space="preserve">I Этап: </w:t>
      </w:r>
      <w:r w:rsidR="00B92DC9" w:rsidRPr="00865277">
        <w:rPr>
          <w:b/>
        </w:rPr>
        <w:t>Проверка соответствия тендерных предложений участников обязательным требованиям</w:t>
      </w:r>
      <w:r w:rsidR="004B0C17" w:rsidRPr="00865277">
        <w:rPr>
          <w:b/>
        </w:rPr>
        <w:t>,</w:t>
      </w:r>
      <w:r w:rsidR="00B92DC9" w:rsidRPr="00865277">
        <w:rPr>
          <w:b/>
        </w:rPr>
        <w:t xml:space="preserve"> изложенным в настояще</w:t>
      </w:r>
      <w:r w:rsidR="00601610" w:rsidRPr="00865277">
        <w:rPr>
          <w:b/>
        </w:rPr>
        <w:t>й инструкции</w:t>
      </w:r>
      <w:r w:rsidR="00B92DC9" w:rsidRPr="00865277">
        <w:rPr>
          <w:b/>
        </w:rPr>
        <w:t xml:space="preserve"> </w:t>
      </w:r>
    </w:p>
    <w:p w:rsidR="00865277" w:rsidRPr="00865277" w:rsidRDefault="00865277" w:rsidP="00D67512">
      <w:pPr>
        <w:spacing w:line="240" w:lineRule="atLeast"/>
        <w:ind w:firstLine="709"/>
        <w:jc w:val="both"/>
        <w:rPr>
          <w:b/>
        </w:rPr>
      </w:pPr>
    </w:p>
    <w:p w:rsidR="00865277" w:rsidRPr="00284C39" w:rsidRDefault="00B92DC9" w:rsidP="00865277">
      <w:pPr>
        <w:spacing w:line="240" w:lineRule="atLeast"/>
        <w:ind w:firstLine="709"/>
        <w:jc w:val="both"/>
      </w:pPr>
      <w:r w:rsidRPr="00865277">
        <w:rPr>
          <w:lang w:val="hy-AM"/>
        </w:rPr>
        <w:t xml:space="preserve">На первом </w:t>
      </w:r>
      <w:r w:rsidRPr="00865277">
        <w:t>этапе</w:t>
      </w:r>
      <w:r w:rsidRPr="00865277">
        <w:rPr>
          <w:lang w:val="hy-AM"/>
        </w:rPr>
        <w:t xml:space="preserve"> </w:t>
      </w:r>
      <w:r w:rsidRPr="00865277">
        <w:t>тендерные предложения Участников будут проверены на соответствие обязательным требованиям</w:t>
      </w:r>
      <w:r w:rsidR="004B0C17" w:rsidRPr="00865277">
        <w:t>,</w:t>
      </w:r>
      <w:r w:rsidRPr="00865277">
        <w:t xml:space="preserve"> определенным </w:t>
      </w:r>
      <w:r w:rsidR="00865277" w:rsidRPr="00284C39">
        <w:t>в пункте 1.3 настоящего документа.</w:t>
      </w:r>
    </w:p>
    <w:p w:rsidR="00865277" w:rsidRPr="00865277" w:rsidRDefault="00865277" w:rsidP="00B92DC9">
      <w:pPr>
        <w:spacing w:line="240" w:lineRule="atLeast"/>
        <w:ind w:firstLine="709"/>
        <w:jc w:val="both"/>
      </w:pPr>
    </w:p>
    <w:p w:rsidR="00D67512" w:rsidRDefault="00A70420" w:rsidP="00D67512">
      <w:pPr>
        <w:spacing w:line="240" w:lineRule="atLeast"/>
        <w:ind w:firstLine="709"/>
        <w:jc w:val="both"/>
        <w:rPr>
          <w:b/>
          <w:i/>
        </w:rPr>
      </w:pPr>
      <w:r w:rsidRPr="00865277">
        <w:rPr>
          <w:b/>
          <w:i/>
          <w:lang w:val="hy-AM"/>
        </w:rPr>
        <w:lastRenderedPageBreak/>
        <w:t>По итогам первого</w:t>
      </w:r>
      <w:r w:rsidRPr="00865277">
        <w:rPr>
          <w:b/>
          <w:i/>
        </w:rPr>
        <w:t xml:space="preserve"> этапа</w:t>
      </w:r>
      <w:r w:rsidRPr="00865277">
        <w:rPr>
          <w:b/>
          <w:i/>
          <w:lang w:val="hy-AM"/>
        </w:rPr>
        <w:t xml:space="preserve"> будут отклонены </w:t>
      </w:r>
      <w:r w:rsidR="00AE1C48" w:rsidRPr="00865277">
        <w:rPr>
          <w:b/>
          <w:i/>
        </w:rPr>
        <w:t xml:space="preserve">те </w:t>
      </w:r>
      <w:r w:rsidRPr="00865277">
        <w:rPr>
          <w:b/>
          <w:i/>
          <w:lang w:val="hy-AM"/>
        </w:rPr>
        <w:t xml:space="preserve">предложения, </w:t>
      </w:r>
      <w:r w:rsidR="00AE1C48" w:rsidRPr="00865277">
        <w:rPr>
          <w:b/>
          <w:i/>
        </w:rPr>
        <w:t xml:space="preserve">которые </w:t>
      </w:r>
      <w:r w:rsidRPr="00865277">
        <w:rPr>
          <w:b/>
          <w:i/>
          <w:lang w:val="hy-AM"/>
        </w:rPr>
        <w:t>не удовлетворяю</w:t>
      </w:r>
      <w:r w:rsidR="00AE1C48" w:rsidRPr="00865277">
        <w:rPr>
          <w:b/>
          <w:i/>
          <w:lang w:val="hy-AM"/>
        </w:rPr>
        <w:t>т</w:t>
      </w:r>
      <w:r w:rsidRPr="00865277">
        <w:rPr>
          <w:b/>
          <w:i/>
          <w:lang w:val="hy-AM"/>
        </w:rPr>
        <w:t xml:space="preserve"> обязательным критериям </w:t>
      </w:r>
      <w:r w:rsidRPr="00865277">
        <w:rPr>
          <w:b/>
          <w:i/>
        </w:rPr>
        <w:t xml:space="preserve">и требованиям </w:t>
      </w:r>
      <w:r w:rsidRPr="00865277">
        <w:rPr>
          <w:b/>
          <w:i/>
          <w:lang w:val="hy-AM"/>
        </w:rPr>
        <w:t>указанным в пункте 1.</w:t>
      </w:r>
      <w:r w:rsidRPr="00865277">
        <w:rPr>
          <w:b/>
          <w:i/>
        </w:rPr>
        <w:t>3</w:t>
      </w:r>
      <w:r w:rsidRPr="00865277">
        <w:rPr>
          <w:b/>
          <w:i/>
          <w:lang w:val="hy-AM"/>
        </w:rPr>
        <w:t xml:space="preserve"> тендерного приглашения</w:t>
      </w:r>
      <w:r w:rsidR="00AE1C48" w:rsidRPr="00865277">
        <w:rPr>
          <w:b/>
          <w:i/>
        </w:rPr>
        <w:t>,</w:t>
      </w:r>
      <w:r w:rsidRPr="00865277">
        <w:rPr>
          <w:b/>
          <w:i/>
          <w:lang w:val="hy-AM"/>
        </w:rPr>
        <w:t xml:space="preserve"> и не будут подвергнуты последующей оценк</w:t>
      </w:r>
      <w:r w:rsidRPr="00865277">
        <w:rPr>
          <w:b/>
          <w:i/>
        </w:rPr>
        <w:t>е</w:t>
      </w:r>
      <w:r w:rsidRPr="00865277">
        <w:rPr>
          <w:b/>
          <w:i/>
          <w:lang w:val="hy-AM"/>
        </w:rPr>
        <w:t>.</w:t>
      </w:r>
    </w:p>
    <w:p w:rsidR="00D67512" w:rsidRPr="004C4F77" w:rsidRDefault="00D67512" w:rsidP="00D67512">
      <w:pPr>
        <w:spacing w:line="240" w:lineRule="atLeast"/>
        <w:ind w:firstLine="709"/>
        <w:jc w:val="both"/>
      </w:pPr>
    </w:p>
    <w:p w:rsidR="00D67512" w:rsidRPr="004C4F77" w:rsidRDefault="00D67512" w:rsidP="00D67512">
      <w:pPr>
        <w:spacing w:line="240" w:lineRule="atLeast"/>
        <w:ind w:firstLine="709"/>
        <w:jc w:val="both"/>
      </w:pPr>
      <w:r w:rsidRPr="004C4F77">
        <w:rPr>
          <w:b/>
          <w:lang w:val="hy-AM"/>
        </w:rPr>
        <w:t xml:space="preserve">II </w:t>
      </w:r>
      <w:r w:rsidRPr="004C4F77">
        <w:rPr>
          <w:b/>
        </w:rPr>
        <w:t>Этап: Общая оценка</w:t>
      </w:r>
    </w:p>
    <w:p w:rsidR="00D67512" w:rsidRPr="004C4F77" w:rsidRDefault="00D67512" w:rsidP="00D67512">
      <w:pPr>
        <w:spacing w:line="240" w:lineRule="atLeast"/>
        <w:ind w:firstLine="709"/>
        <w:jc w:val="both"/>
      </w:pPr>
    </w:p>
    <w:p w:rsidR="006B3643" w:rsidRPr="009402BF" w:rsidRDefault="006B3643" w:rsidP="006B3643">
      <w:pPr>
        <w:spacing w:line="240" w:lineRule="atLeast"/>
        <w:ind w:firstLine="709"/>
        <w:jc w:val="both"/>
      </w:pPr>
      <w:r w:rsidRPr="00DE4A5C">
        <w:t>На втором этапе ТК проведет общую оценку тендерных предложений участников, прошедших первый этап, включающий в себя анализ:</w:t>
      </w:r>
    </w:p>
    <w:p w:rsidR="006B3643" w:rsidRPr="009402BF" w:rsidRDefault="006B3643" w:rsidP="006B3643">
      <w:pPr>
        <w:spacing w:line="240" w:lineRule="atLeast"/>
        <w:ind w:firstLine="709"/>
        <w:jc w:val="both"/>
      </w:pPr>
    </w:p>
    <w:p w:rsidR="006B3643" w:rsidRPr="006A0D70" w:rsidRDefault="006B3643" w:rsidP="006B3643">
      <w:pPr>
        <w:numPr>
          <w:ilvl w:val="0"/>
          <w:numId w:val="42"/>
        </w:numPr>
        <w:tabs>
          <w:tab w:val="left" w:pos="900"/>
          <w:tab w:val="left" w:pos="990"/>
        </w:tabs>
        <w:spacing w:line="240" w:lineRule="atLeast"/>
        <w:ind w:firstLine="0"/>
        <w:jc w:val="both"/>
      </w:pPr>
      <w:r w:rsidRPr="006A0D70">
        <w:t>Проведение анализа рисков и выявление признаков, по которым поставщик может быть исключен в соответствии с требованиями Процедуры закупок ЗАО АрменТел.</w:t>
      </w:r>
    </w:p>
    <w:p w:rsidR="006B3643" w:rsidRPr="006A0D70" w:rsidRDefault="006B3643" w:rsidP="006B3643">
      <w:pPr>
        <w:numPr>
          <w:ilvl w:val="0"/>
          <w:numId w:val="42"/>
        </w:numPr>
        <w:tabs>
          <w:tab w:val="left" w:pos="900"/>
          <w:tab w:val="left" w:pos="990"/>
        </w:tabs>
        <w:spacing w:line="240" w:lineRule="atLeast"/>
        <w:ind w:firstLine="0"/>
        <w:jc w:val="both"/>
      </w:pPr>
      <w:r w:rsidRPr="006A0D70">
        <w:t>Финансовой устойчивости</w:t>
      </w:r>
    </w:p>
    <w:p w:rsidR="006B3643" w:rsidRPr="006A0D70" w:rsidRDefault="006B3643" w:rsidP="006B3643">
      <w:pPr>
        <w:numPr>
          <w:ilvl w:val="0"/>
          <w:numId w:val="42"/>
        </w:numPr>
        <w:tabs>
          <w:tab w:val="left" w:pos="900"/>
          <w:tab w:val="left" w:pos="990"/>
        </w:tabs>
        <w:spacing w:line="240" w:lineRule="atLeast"/>
        <w:ind w:firstLine="0"/>
        <w:jc w:val="both"/>
      </w:pPr>
      <w:r w:rsidRPr="006A0D70">
        <w:t>Юридических рисков</w:t>
      </w:r>
    </w:p>
    <w:p w:rsidR="007C5CE5" w:rsidRPr="006A0D70" w:rsidRDefault="006B3643" w:rsidP="006B3643">
      <w:pPr>
        <w:numPr>
          <w:ilvl w:val="0"/>
          <w:numId w:val="42"/>
        </w:numPr>
        <w:tabs>
          <w:tab w:val="left" w:pos="900"/>
          <w:tab w:val="left" w:pos="990"/>
        </w:tabs>
        <w:spacing w:line="240" w:lineRule="atLeast"/>
        <w:ind w:firstLine="0"/>
        <w:jc w:val="both"/>
      </w:pPr>
      <w:r w:rsidRPr="006A0D70">
        <w:t xml:space="preserve">Технический анализ - соответствие предложений </w:t>
      </w:r>
      <w:r w:rsidR="007C5CE5" w:rsidRPr="006A0D70">
        <w:t xml:space="preserve">квалификационным </w:t>
      </w:r>
      <w:r w:rsidRPr="006A0D70">
        <w:t xml:space="preserve">требованиям, указанным в “Приложении </w:t>
      </w:r>
      <w:r w:rsidR="007C5CE5" w:rsidRPr="006A0D70">
        <w:t>7” настоящей Инструкции</w:t>
      </w:r>
    </w:p>
    <w:p w:rsidR="006B3643" w:rsidRPr="006A0D70" w:rsidRDefault="006B3643" w:rsidP="006B3643">
      <w:pPr>
        <w:numPr>
          <w:ilvl w:val="0"/>
          <w:numId w:val="42"/>
        </w:numPr>
        <w:tabs>
          <w:tab w:val="left" w:pos="900"/>
          <w:tab w:val="left" w:pos="990"/>
        </w:tabs>
        <w:spacing w:line="240" w:lineRule="atLeast"/>
        <w:ind w:firstLine="0"/>
        <w:jc w:val="both"/>
      </w:pPr>
      <w:r w:rsidRPr="006A0D70">
        <w:t>Ценовой анализ</w:t>
      </w:r>
    </w:p>
    <w:p w:rsidR="00D67512" w:rsidRPr="004C4F77" w:rsidRDefault="00D67512" w:rsidP="00D67512">
      <w:pPr>
        <w:tabs>
          <w:tab w:val="left" w:pos="900"/>
          <w:tab w:val="left" w:pos="990"/>
        </w:tabs>
        <w:spacing w:line="240" w:lineRule="atLeast"/>
        <w:jc w:val="both"/>
      </w:pPr>
    </w:p>
    <w:p w:rsidR="00D67512" w:rsidRPr="006A0D70" w:rsidRDefault="00A70420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</w:pPr>
      <w:r w:rsidRPr="006A0D70">
        <w:t>По решению Т</w:t>
      </w:r>
      <w:r w:rsidR="00D72217" w:rsidRPr="006A0D70">
        <w:t>К</w:t>
      </w:r>
      <w:r w:rsidRPr="006A0D70">
        <w:t xml:space="preserve"> участникам могут быть отправлены доп. запросы согласно закупочной процедуре ЗАО АрменТел.</w:t>
      </w:r>
    </w:p>
    <w:p w:rsidR="00E64FEF" w:rsidRPr="007C5CE5" w:rsidRDefault="00E64FEF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  <w:highlight w:val="yellow"/>
        </w:rPr>
      </w:pPr>
    </w:p>
    <w:p w:rsidR="00D67512" w:rsidRPr="006A0D70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</w:rPr>
      </w:pPr>
      <w:r w:rsidRPr="006A0D70">
        <w:rPr>
          <w:b/>
          <w:i/>
        </w:rPr>
        <w:t>Предложения, не соответствующие требованиям данного приглашения и критер</w:t>
      </w:r>
      <w:r w:rsidR="00A70420" w:rsidRPr="006A0D70">
        <w:rPr>
          <w:b/>
          <w:i/>
        </w:rPr>
        <w:t xml:space="preserve">иям процедуры закупок ЗАО АрменТел будут отклонены на  данном этапе и не будут подвергнуты последующей оценке. </w:t>
      </w:r>
    </w:p>
    <w:p w:rsidR="00D67512" w:rsidRPr="006A0D70" w:rsidRDefault="00D67512" w:rsidP="00D67512">
      <w:pPr>
        <w:tabs>
          <w:tab w:val="left" w:pos="900"/>
          <w:tab w:val="left" w:pos="990"/>
        </w:tabs>
        <w:spacing w:line="240" w:lineRule="atLeast"/>
        <w:jc w:val="both"/>
      </w:pPr>
    </w:p>
    <w:p w:rsidR="00D67512" w:rsidRPr="006A0D70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6A0D70">
        <w:rPr>
          <w:b/>
        </w:rPr>
        <w:t>III Этап</w:t>
      </w:r>
      <w:r w:rsidR="00A70420" w:rsidRPr="006A0D70">
        <w:rPr>
          <w:b/>
          <w:lang w:val="hy-AM"/>
        </w:rPr>
        <w:t xml:space="preserve">: </w:t>
      </w:r>
      <w:r w:rsidR="00D72217" w:rsidRPr="006A0D70">
        <w:rPr>
          <w:b/>
        </w:rPr>
        <w:t xml:space="preserve">Составление короткого списка </w:t>
      </w:r>
    </w:p>
    <w:p w:rsidR="00D67512" w:rsidRPr="006A0D70" w:rsidRDefault="00D67512" w:rsidP="00D67512">
      <w:pPr>
        <w:spacing w:line="240" w:lineRule="atLeast"/>
        <w:ind w:firstLine="709"/>
        <w:jc w:val="both"/>
      </w:pPr>
    </w:p>
    <w:p w:rsidR="00862DF5" w:rsidRPr="006A0D70" w:rsidRDefault="00A70420" w:rsidP="00D67512">
      <w:pPr>
        <w:spacing w:line="240" w:lineRule="atLeast"/>
        <w:ind w:firstLine="709"/>
        <w:jc w:val="both"/>
      </w:pPr>
      <w:r w:rsidRPr="006A0D70">
        <w:t xml:space="preserve">На третьем этапе, по решению ТК, составляется короткий список участников, в который входят все компании прошедшие вышеуказанные два этапа. </w:t>
      </w:r>
    </w:p>
    <w:p w:rsidR="00513E56" w:rsidRPr="00DD7D13" w:rsidRDefault="00A70420" w:rsidP="00513E56">
      <w:pPr>
        <w:autoSpaceDE w:val="0"/>
        <w:autoSpaceDN w:val="0"/>
        <w:adjustRightInd w:val="0"/>
        <w:ind w:firstLine="709"/>
        <w:jc w:val="both"/>
      </w:pPr>
      <w:r w:rsidRPr="006A0D70">
        <w:t xml:space="preserve">Всем данным компаниям могут быть отправлены запросы на улучшение коммерческих </w:t>
      </w:r>
      <w:r w:rsidRPr="00513E56">
        <w:t>предложений</w:t>
      </w:r>
      <w:r w:rsidR="00513E56" w:rsidRPr="00513E56">
        <w:t xml:space="preserve"> </w:t>
      </w:r>
      <w:r w:rsidR="00513E56" w:rsidRPr="00DD7D13">
        <w:t xml:space="preserve">или будут проведены электронные торги. “Инструкция участнику электронных торгов” будет выслана участникам короткого списка дополнительно. Полученные предложения участников будут подвергнуты коммерческому анализу. </w:t>
      </w:r>
    </w:p>
    <w:p w:rsidR="00513E56" w:rsidRPr="00513E56" w:rsidRDefault="00513E56" w:rsidP="00513E56">
      <w:pPr>
        <w:spacing w:line="240" w:lineRule="atLeast"/>
        <w:ind w:firstLine="709"/>
        <w:jc w:val="both"/>
      </w:pPr>
      <w:r w:rsidRPr="00513E56">
        <w:rPr>
          <w:rFonts w:ascii="OfficinaSerifBookCTT" w:hAnsi="OfficinaSerifBookCTT" w:cs="OfficinaSerifBookCTT"/>
          <w:bCs/>
          <w:color w:val="000000"/>
        </w:rPr>
        <w:t>На данном этапе не допускаются  изменения технических спецификаций, иных технических данных и характеристик предложенных материалов.</w:t>
      </w:r>
    </w:p>
    <w:p w:rsidR="00D67512" w:rsidRDefault="00D67512" w:rsidP="00D67512">
      <w:pPr>
        <w:spacing w:line="240" w:lineRule="atLeast"/>
        <w:ind w:firstLine="709"/>
        <w:jc w:val="both"/>
      </w:pPr>
    </w:p>
    <w:p w:rsidR="00513E56" w:rsidRDefault="00513E56" w:rsidP="00D67512">
      <w:pPr>
        <w:spacing w:line="240" w:lineRule="atLeast"/>
        <w:ind w:firstLine="709"/>
        <w:jc w:val="both"/>
      </w:pPr>
    </w:p>
    <w:p w:rsidR="00D67512" w:rsidRPr="007C5CE5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</w:pPr>
    </w:p>
    <w:p w:rsidR="00D67512" w:rsidRPr="004C4F77" w:rsidRDefault="00A70420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4C4F77">
        <w:rPr>
          <w:b/>
        </w:rPr>
        <w:t>IV Этап: Выбор и объявление победителя</w:t>
      </w:r>
    </w:p>
    <w:p w:rsidR="00D67512" w:rsidRPr="004C4F77" w:rsidRDefault="00D67512" w:rsidP="00D67512">
      <w:pPr>
        <w:pStyle w:val="1"/>
      </w:pPr>
    </w:p>
    <w:p w:rsidR="00D72217" w:rsidRPr="006A0D70" w:rsidRDefault="00A70420" w:rsidP="00D67512">
      <w:pPr>
        <w:ind w:firstLine="720"/>
        <w:jc w:val="both"/>
      </w:pPr>
      <w:r w:rsidRPr="006A0D70">
        <w:t>Т</w:t>
      </w:r>
      <w:r w:rsidR="004D06FC" w:rsidRPr="006A0D70">
        <w:t xml:space="preserve">К </w:t>
      </w:r>
      <w:r w:rsidRPr="006A0D70">
        <w:t>выносит решения простым большинством голосов.</w:t>
      </w:r>
      <w:r w:rsidRPr="006A0D70">
        <w:rPr>
          <w:lang w:val="hy-AM"/>
        </w:rPr>
        <w:t xml:space="preserve"> </w:t>
      </w:r>
    </w:p>
    <w:p w:rsidR="00D72217" w:rsidRPr="006A0D70" w:rsidRDefault="00D72217" w:rsidP="00D67512">
      <w:pPr>
        <w:ind w:firstLine="720"/>
        <w:jc w:val="both"/>
      </w:pPr>
    </w:p>
    <w:p w:rsidR="00D72217" w:rsidRPr="006A0D70" w:rsidRDefault="00D72217" w:rsidP="00D72217">
      <w:pPr>
        <w:ind w:firstLine="720"/>
        <w:jc w:val="both"/>
        <w:rPr>
          <w:b/>
        </w:rPr>
      </w:pPr>
      <w:r w:rsidRPr="006A0D70">
        <w:rPr>
          <w:b/>
        </w:rPr>
        <w:t xml:space="preserve">В качестве победителя будет выбран участник(и), коммерческое предложение которого(ых) соответствует требованиям настоящего тендерного </w:t>
      </w:r>
      <w:r w:rsidRPr="006A0D70">
        <w:rPr>
          <w:b/>
        </w:rPr>
        <w:lastRenderedPageBreak/>
        <w:t xml:space="preserve">приглашения (зафиксированные в Приложении 3), процедуры закупок ЗАО АрменТел и будет признан наиболее приемлемым предложением с коммерческой точки зрения. </w:t>
      </w:r>
    </w:p>
    <w:p w:rsidR="00D72217" w:rsidRPr="006A0D70" w:rsidRDefault="00D72217" w:rsidP="00D72217">
      <w:pPr>
        <w:ind w:firstLine="708"/>
        <w:jc w:val="both"/>
      </w:pPr>
      <w:r w:rsidRPr="006A0D70">
        <w:t>ТК не обязан принять решение в пользу предложения с самими низкими ценами.</w:t>
      </w:r>
    </w:p>
    <w:p w:rsidR="00D72217" w:rsidRDefault="00D72217" w:rsidP="00D72217">
      <w:pPr>
        <w:ind w:firstLine="708"/>
        <w:jc w:val="both"/>
      </w:pPr>
      <w:r w:rsidRPr="006A0D70">
        <w:t>ТК может выбрать любое количество победителей.</w:t>
      </w:r>
    </w:p>
    <w:p w:rsidR="00CF2F63" w:rsidRPr="006A0D70" w:rsidRDefault="00CF2F63" w:rsidP="00CF2F63">
      <w:pPr>
        <w:textAlignment w:val="baseline"/>
      </w:pPr>
      <w:r>
        <w:t xml:space="preserve">            </w:t>
      </w:r>
      <w:r w:rsidRPr="00CF2F63">
        <w:t>ТК сохраняет за собой право на принятие всего тендерного предложения Участника или какой-либо его части.</w:t>
      </w:r>
      <w:r>
        <w:t xml:space="preserve">    </w:t>
      </w:r>
    </w:p>
    <w:p w:rsidR="00D72217" w:rsidRPr="006A0D70" w:rsidRDefault="00D72217" w:rsidP="00D72217">
      <w:pPr>
        <w:ind w:firstLine="709"/>
        <w:jc w:val="both"/>
      </w:pPr>
      <w:r w:rsidRPr="006A0D70">
        <w:t>ТК сохраняет за собой право трактовать тендерное предложени</w:t>
      </w:r>
      <w:r w:rsidR="006A0D70" w:rsidRPr="006A0D70">
        <w:t>е</w:t>
      </w:r>
      <w:r w:rsidRPr="006A0D70">
        <w:t xml:space="preserve"> Поставщиков с позиции наилучшего соблюдения интересов ЗАО АрменТел. </w:t>
      </w:r>
    </w:p>
    <w:p w:rsidR="00D72217" w:rsidRPr="00C314D2" w:rsidRDefault="00D72217" w:rsidP="00D72217">
      <w:pPr>
        <w:ind w:firstLine="709"/>
        <w:jc w:val="both"/>
      </w:pPr>
      <w:r w:rsidRPr="006A0D70">
        <w:t>ТК также сохраняет за собой право отклонить тендерное предложение Поставщика в случае его несвоевременного предоставления и/или при несоблюдении иных формальных требований настоящего тендера.</w:t>
      </w:r>
    </w:p>
    <w:p w:rsidR="007973F1" w:rsidRPr="00DF6C11" w:rsidRDefault="007973F1" w:rsidP="007973F1">
      <w:pPr>
        <w:ind w:firstLine="709"/>
        <w:jc w:val="both"/>
        <w:rPr>
          <w:b/>
        </w:rPr>
      </w:pPr>
      <w:r w:rsidRPr="00DF6C11">
        <w:t xml:space="preserve">ТК также сохраняет за собой право отклонить тендерное предложение, сумма которого превышает сумму в размере </w:t>
      </w:r>
      <w:r w:rsidRPr="00DF6C11">
        <w:rPr>
          <w:b/>
        </w:rPr>
        <w:t>286 150 000 AMD.</w:t>
      </w:r>
    </w:p>
    <w:p w:rsidR="007973F1" w:rsidRPr="007973F1" w:rsidRDefault="007973F1" w:rsidP="00D72217">
      <w:pPr>
        <w:ind w:firstLine="709"/>
        <w:jc w:val="both"/>
      </w:pPr>
    </w:p>
    <w:p w:rsidR="00D72217" w:rsidRPr="006A0D70" w:rsidRDefault="00D72217" w:rsidP="00D72217">
      <w:pPr>
        <w:ind w:firstLine="709"/>
        <w:jc w:val="both"/>
      </w:pPr>
    </w:p>
    <w:p w:rsidR="00D72217" w:rsidRPr="00FE292E" w:rsidRDefault="00D72217" w:rsidP="00D72217">
      <w:pPr>
        <w:autoSpaceDE w:val="0"/>
        <w:autoSpaceDN w:val="0"/>
        <w:adjustRightInd w:val="0"/>
        <w:ind w:firstLine="708"/>
        <w:jc w:val="both"/>
      </w:pPr>
      <w:r w:rsidRPr="00FE292E">
        <w:t>ТК может признать тендер несостоявшимся если:</w:t>
      </w:r>
    </w:p>
    <w:p w:rsidR="00D72217" w:rsidRPr="00FE292E" w:rsidRDefault="00D72217" w:rsidP="00D72217">
      <w:pPr>
        <w:autoSpaceDE w:val="0"/>
        <w:autoSpaceDN w:val="0"/>
        <w:adjustRightInd w:val="0"/>
        <w:ind w:firstLine="708"/>
        <w:jc w:val="both"/>
      </w:pPr>
    </w:p>
    <w:p w:rsidR="00D72217" w:rsidRPr="00FE292E" w:rsidRDefault="00D72217" w:rsidP="00D7221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FE292E">
        <w:rPr>
          <w:i/>
        </w:rPr>
        <w:t>1.</w:t>
      </w:r>
      <w:r w:rsidRPr="00FE292E">
        <w:rPr>
          <w:i/>
        </w:rPr>
        <w:tab/>
        <w:t>Не получено ни одного тендерного предложения</w:t>
      </w:r>
    </w:p>
    <w:p w:rsidR="00D72217" w:rsidRPr="00FE292E" w:rsidRDefault="00D72217" w:rsidP="00D7221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FE292E">
        <w:rPr>
          <w:i/>
        </w:rPr>
        <w:t>2.</w:t>
      </w:r>
      <w:r w:rsidRPr="00FE292E">
        <w:rPr>
          <w:i/>
        </w:rPr>
        <w:tab/>
        <w:t>Ни одно из предоставленных тендерных предложений не соответствует требованиям тендерного приглашения и/или процедуры закупок ЗАО АрменТел</w:t>
      </w:r>
    </w:p>
    <w:p w:rsidR="00D72217" w:rsidRPr="00FE292E" w:rsidRDefault="00D72217" w:rsidP="00D7221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FE292E">
        <w:rPr>
          <w:i/>
        </w:rPr>
        <w:t>3.</w:t>
      </w:r>
      <w:r w:rsidRPr="00FE292E">
        <w:rPr>
          <w:i/>
        </w:rPr>
        <w:tab/>
        <w:t>Отпало необходимость данной закупки</w:t>
      </w:r>
    </w:p>
    <w:p w:rsidR="00D72217" w:rsidRPr="00FE292E" w:rsidRDefault="00D72217" w:rsidP="00D7221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FE292E">
        <w:rPr>
          <w:i/>
        </w:rPr>
        <w:t>4.</w:t>
      </w:r>
      <w:r w:rsidRPr="00FE292E">
        <w:rPr>
          <w:i/>
        </w:rPr>
        <w:tab/>
        <w:t>Возникли обстоятельства непреодолимой силы делающих дальнейшее осуществление закупки невозможным</w:t>
      </w:r>
    </w:p>
    <w:p w:rsidR="00D72217" w:rsidRPr="00FE292E" w:rsidRDefault="00D72217" w:rsidP="00D7221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FE292E">
        <w:rPr>
          <w:i/>
        </w:rPr>
        <w:t>5.</w:t>
      </w:r>
      <w:r w:rsidRPr="00FE292E">
        <w:rPr>
          <w:i/>
        </w:rPr>
        <w:tab/>
        <w:t>Произошло значительное изменение рынка</w:t>
      </w:r>
    </w:p>
    <w:p w:rsidR="00D72217" w:rsidRPr="00FE292E" w:rsidRDefault="00D72217" w:rsidP="00D72217">
      <w:pPr>
        <w:ind w:firstLine="709"/>
        <w:jc w:val="both"/>
        <w:rPr>
          <w:i/>
        </w:rPr>
      </w:pPr>
      <w:r w:rsidRPr="00FE292E">
        <w:rPr>
          <w:i/>
        </w:rPr>
        <w:t>6.   Предоставленное коммерческое предложение превышает действующие рыночные цены</w:t>
      </w:r>
    </w:p>
    <w:p w:rsidR="00D72217" w:rsidRPr="00FE292E" w:rsidRDefault="00D72217" w:rsidP="00D72217">
      <w:pPr>
        <w:ind w:firstLine="709"/>
        <w:jc w:val="both"/>
        <w:rPr>
          <w:i/>
        </w:rPr>
      </w:pPr>
      <w:r w:rsidRPr="00FE292E">
        <w:rPr>
          <w:rFonts w:ascii="OfficinaSerifBookCTT" w:hAnsi="OfficinaSerifBookCTT"/>
          <w:i/>
        </w:rPr>
        <w:t>7.</w:t>
      </w:r>
      <w:r w:rsidRPr="00FE292E">
        <w:rPr>
          <w:i/>
        </w:rPr>
        <w:t xml:space="preserve"> В случае невозможности осуществления закупа из-за отсутствия соответствующих денежных средств.</w:t>
      </w:r>
    </w:p>
    <w:p w:rsidR="00D72217" w:rsidRPr="00FE292E" w:rsidRDefault="00D72217" w:rsidP="00D72217">
      <w:pPr>
        <w:ind w:firstLine="709"/>
        <w:jc w:val="both"/>
        <w:rPr>
          <w:rFonts w:ascii="OfficinaSerifBookCTT" w:hAnsi="OfficinaSerifBookCTT"/>
          <w:i/>
        </w:rPr>
      </w:pPr>
    </w:p>
    <w:p w:rsidR="00D67512" w:rsidRPr="00FE292E" w:rsidRDefault="00D67512" w:rsidP="00D67512">
      <w:pPr>
        <w:ind w:firstLine="708"/>
        <w:jc w:val="both"/>
        <w:rPr>
          <w:b/>
          <w:i/>
        </w:rPr>
      </w:pPr>
    </w:p>
    <w:p w:rsidR="00D67512" w:rsidRPr="004C4F77" w:rsidRDefault="00D67512" w:rsidP="003C25B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bookmarkStart w:id="7" w:name="_Toc315709834"/>
      <w:r w:rsidRPr="00FE292E">
        <w:rPr>
          <w:b/>
        </w:rPr>
        <w:t>Объявление победителя</w:t>
      </w:r>
      <w:bookmarkEnd w:id="7"/>
    </w:p>
    <w:p w:rsidR="003C25B4" w:rsidRPr="004C4F77" w:rsidRDefault="003C25B4" w:rsidP="003C25B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</w:p>
    <w:p w:rsidR="00D67512" w:rsidRPr="004C4F77" w:rsidRDefault="00A70420" w:rsidP="00D67512">
      <w:pPr>
        <w:ind w:firstLine="708"/>
        <w:jc w:val="both"/>
        <w:rPr>
          <w:snapToGrid w:val="0"/>
          <w:color w:val="000000"/>
        </w:rPr>
      </w:pPr>
      <w:r w:rsidRPr="004C4F77">
        <w:t xml:space="preserve">Решение о результатах тендера (победителе/победителях) будет опубликовано на сайте </w:t>
      </w:r>
      <w:hyperlink r:id="rId8" w:history="1">
        <w:r w:rsidR="00D67512" w:rsidRPr="004C4F77">
          <w:rPr>
            <w:rStyle w:val="Hyperlink"/>
          </w:rPr>
          <w:t>www.gnumner.am</w:t>
        </w:r>
      </w:hyperlink>
      <w:r w:rsidR="00D67512" w:rsidRPr="004C4F77">
        <w:t xml:space="preserve"> и </w:t>
      </w:r>
      <w:hyperlink r:id="rId9" w:history="1">
        <w:r w:rsidR="00D67512" w:rsidRPr="004C4F77">
          <w:rPr>
            <w:rStyle w:val="Hyperlink"/>
          </w:rPr>
          <w:t>www.beeline.am</w:t>
        </w:r>
      </w:hyperlink>
      <w:r w:rsidR="00D67512" w:rsidRPr="004C4F77">
        <w:rPr>
          <w:snapToGrid w:val="0"/>
          <w:color w:val="000000"/>
        </w:rPr>
        <w:t xml:space="preserve">. </w:t>
      </w:r>
    </w:p>
    <w:p w:rsidR="00D67512" w:rsidRPr="004C4F77" w:rsidRDefault="00D67512" w:rsidP="00D67512">
      <w:pPr>
        <w:spacing w:line="240" w:lineRule="atLeast"/>
        <w:ind w:firstLine="709"/>
        <w:jc w:val="both"/>
      </w:pPr>
    </w:p>
    <w:p w:rsidR="00D67512" w:rsidRPr="004C4F77" w:rsidRDefault="00D67512" w:rsidP="00D67512">
      <w:pPr>
        <w:pStyle w:val="Heading1"/>
        <w:jc w:val="center"/>
      </w:pPr>
    </w:p>
    <w:p w:rsidR="00896AC5" w:rsidRPr="004C4F77" w:rsidRDefault="00A70420" w:rsidP="00896AC5">
      <w:pPr>
        <w:pStyle w:val="Heading2"/>
        <w:tabs>
          <w:tab w:val="left" w:pos="1440"/>
        </w:tabs>
        <w:ind w:left="432" w:hanging="432"/>
        <w:rPr>
          <w:rFonts w:cs="Times New Roman"/>
        </w:rPr>
      </w:pPr>
      <w:bookmarkStart w:id="8" w:name="_Toc380065799"/>
      <w:bookmarkStart w:id="9" w:name="_Toc315709833"/>
      <w:r w:rsidRPr="004C4F77">
        <w:rPr>
          <w:rFonts w:cs="Times New Roman"/>
        </w:rPr>
        <w:t xml:space="preserve">1.3. </w:t>
      </w:r>
      <w:r w:rsidR="00D72217" w:rsidRPr="00535BCA">
        <w:rPr>
          <w:rFonts w:cs="Times New Roman"/>
        </w:rPr>
        <w:t>Обязательные требования к тендерным предложениям</w:t>
      </w:r>
      <w:bookmarkEnd w:id="8"/>
      <w:r w:rsidR="00D72217" w:rsidRPr="004C4F77">
        <w:rPr>
          <w:rFonts w:cs="Times New Roman"/>
        </w:rPr>
        <w:t xml:space="preserve"> </w:t>
      </w:r>
      <w:bookmarkEnd w:id="9"/>
    </w:p>
    <w:p w:rsidR="00896AC5" w:rsidRPr="004C4F77" w:rsidRDefault="00896AC5" w:rsidP="00896AC5">
      <w:pPr>
        <w:jc w:val="both"/>
      </w:pPr>
    </w:p>
    <w:p w:rsidR="00D72217" w:rsidRPr="009402BF" w:rsidRDefault="00D72217" w:rsidP="00D72217">
      <w:pPr>
        <w:pStyle w:val="BodyTextIndent3"/>
        <w:autoSpaceDE w:val="0"/>
        <w:autoSpaceDN w:val="0"/>
        <w:adjustRightInd w:val="0"/>
        <w:ind w:left="432"/>
        <w:rPr>
          <w:b/>
        </w:rPr>
      </w:pPr>
      <w:r w:rsidRPr="009402BF">
        <w:rPr>
          <w:b/>
        </w:rPr>
        <w:t xml:space="preserve">Тендерное предложение </w:t>
      </w:r>
      <w:r w:rsidRPr="005F0F7B">
        <w:rPr>
          <w:b/>
        </w:rPr>
        <w:t>У</w:t>
      </w:r>
      <w:r w:rsidRPr="009402BF">
        <w:rPr>
          <w:b/>
        </w:rPr>
        <w:t xml:space="preserve">частника должно включать перечень  нижеприведенных документов, с обязательным соблюдением приведенных </w:t>
      </w:r>
      <w:r w:rsidRPr="005F0F7B">
        <w:rPr>
          <w:b/>
        </w:rPr>
        <w:t xml:space="preserve"> </w:t>
      </w:r>
      <w:r w:rsidRPr="009402BF">
        <w:rPr>
          <w:b/>
        </w:rPr>
        <w:t xml:space="preserve">форматов предоставления: </w:t>
      </w:r>
    </w:p>
    <w:p w:rsidR="00D72217" w:rsidRPr="009402BF" w:rsidRDefault="00D72217" w:rsidP="00D72217">
      <w:pPr>
        <w:pStyle w:val="BodyTextIndent3"/>
        <w:autoSpaceDE w:val="0"/>
        <w:autoSpaceDN w:val="0"/>
        <w:adjustRightInd w:val="0"/>
        <w:ind w:left="432"/>
        <w:rPr>
          <w:b/>
        </w:rPr>
      </w:pPr>
    </w:p>
    <w:p w:rsidR="00D72217" w:rsidRPr="00FE292E" w:rsidRDefault="00D72217" w:rsidP="00D7221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</w:pPr>
      <w:r w:rsidRPr="00FE292E">
        <w:lastRenderedPageBreak/>
        <w:t xml:space="preserve">Коммерческое/ценовое предложение. Рекомендованная форма коммерческого/ценового предложения представлена в Приложении </w:t>
      </w:r>
      <w:r w:rsidR="00384418" w:rsidRPr="00FE292E">
        <w:t>3</w:t>
      </w:r>
      <w:r w:rsidRPr="00FE292E">
        <w:t xml:space="preserve">. </w:t>
      </w:r>
    </w:p>
    <w:p w:rsidR="00D72217" w:rsidRPr="00FE292E" w:rsidRDefault="00D72217" w:rsidP="00D7221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</w:pPr>
      <w:r w:rsidRPr="00FE292E">
        <w:t xml:space="preserve">Письмо о незаинтересованности - предоставляется согласно Приложению </w:t>
      </w:r>
      <w:r w:rsidR="000F1E47" w:rsidRPr="00FE292E">
        <w:rPr>
          <w:lang w:val="en-US"/>
        </w:rPr>
        <w:t>5</w:t>
      </w:r>
      <w:r w:rsidRPr="00FE292E">
        <w:t xml:space="preserve">. Форма Приложения </w:t>
      </w:r>
      <w:r w:rsidR="000F1E47" w:rsidRPr="00FE292E">
        <w:rPr>
          <w:lang w:val="en-US"/>
        </w:rPr>
        <w:t>5</w:t>
      </w:r>
      <w:r w:rsidRPr="00FE292E">
        <w:t xml:space="preserve"> не подлежит изменению,</w:t>
      </w:r>
    </w:p>
    <w:p w:rsidR="00D72217" w:rsidRPr="00FE292E" w:rsidRDefault="00D72217" w:rsidP="00D7221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</w:pPr>
      <w:r w:rsidRPr="00FE292E">
        <w:t>“Заявление о соответствии требованиям” - заполняется участником согласно Приложению 2. Форма Приложения 2 не подлежит изменению.</w:t>
      </w:r>
    </w:p>
    <w:p w:rsidR="00D72217" w:rsidRPr="00FE292E" w:rsidRDefault="00D72217" w:rsidP="00D7221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</w:pPr>
      <w:r w:rsidRPr="00FE292E">
        <w:t>Гарантия на участие в Тендере – представляется в соответствии с  пунктом 2.7 настоящего Тендерного Приглашения,</w:t>
      </w:r>
    </w:p>
    <w:p w:rsidR="00631890" w:rsidRPr="00953F87" w:rsidRDefault="00D72217" w:rsidP="00D7221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FE292E">
        <w:t>Справка о том, что Участник тендера не находится в процедурах неплатежеспособности, банкротства или ликвидации – (</w:t>
      </w:r>
      <w:r w:rsidRPr="00FE292E">
        <w:rPr>
          <w:b/>
        </w:rPr>
        <w:t>для резидентов РА, справка предоставляется со стороны судебного департамента)</w:t>
      </w:r>
      <w:r w:rsidR="00631890" w:rsidRPr="00FE292E">
        <w:rPr>
          <w:color w:val="000000"/>
        </w:rPr>
        <w:t xml:space="preserve"> </w:t>
      </w:r>
    </w:p>
    <w:p w:rsidR="00953F87" w:rsidRPr="00FE292E" w:rsidRDefault="00953F87" w:rsidP="00953F87">
      <w:pPr>
        <w:numPr>
          <w:ilvl w:val="1"/>
          <w:numId w:val="45"/>
        </w:numPr>
        <w:autoSpaceDE w:val="0"/>
        <w:autoSpaceDN w:val="0"/>
        <w:adjustRightInd w:val="0"/>
        <w:spacing w:line="240" w:lineRule="atLeast"/>
        <w:jc w:val="both"/>
      </w:pPr>
      <w:r w:rsidRPr="00953F87">
        <w:t xml:space="preserve">Заявление о соответствии квалификационным требованиям - </w:t>
      </w:r>
      <w:r w:rsidRPr="00FE292E">
        <w:t xml:space="preserve">предоставляется согласно Приложению </w:t>
      </w:r>
      <w:r>
        <w:t>7</w:t>
      </w:r>
      <w:r w:rsidRPr="00FE292E">
        <w:t xml:space="preserve">. Форма Приложения </w:t>
      </w:r>
      <w:r>
        <w:t>7</w:t>
      </w:r>
      <w:r w:rsidRPr="00FE292E">
        <w:t xml:space="preserve"> не подлежит изменению,</w:t>
      </w:r>
    </w:p>
    <w:p w:rsidR="00953F87" w:rsidRPr="00953F87" w:rsidRDefault="00953F87" w:rsidP="00953F87">
      <w:pPr>
        <w:autoSpaceDE w:val="0"/>
        <w:autoSpaceDN w:val="0"/>
        <w:adjustRightInd w:val="0"/>
        <w:spacing w:line="240" w:lineRule="atLeast"/>
        <w:ind w:left="1080"/>
        <w:jc w:val="both"/>
        <w:rPr>
          <w:b/>
        </w:rPr>
      </w:pPr>
    </w:p>
    <w:p w:rsidR="00C20692" w:rsidRDefault="00C20692" w:rsidP="00C20692">
      <w:pPr>
        <w:autoSpaceDE w:val="0"/>
        <w:autoSpaceDN w:val="0"/>
        <w:adjustRightInd w:val="0"/>
        <w:spacing w:line="240" w:lineRule="atLeast"/>
        <w:ind w:left="1080"/>
        <w:jc w:val="both"/>
        <w:rPr>
          <w:b/>
        </w:rPr>
      </w:pPr>
    </w:p>
    <w:p w:rsidR="00F54196" w:rsidRPr="00185E6C" w:rsidRDefault="00F54196" w:rsidP="00C20692">
      <w:pPr>
        <w:autoSpaceDE w:val="0"/>
        <w:autoSpaceDN w:val="0"/>
        <w:adjustRightInd w:val="0"/>
        <w:spacing w:line="240" w:lineRule="atLeast"/>
        <w:ind w:left="1080"/>
        <w:jc w:val="both"/>
        <w:rPr>
          <w:b/>
        </w:rPr>
      </w:pPr>
    </w:p>
    <w:p w:rsidR="00D72217" w:rsidRPr="00FE292E" w:rsidRDefault="00D72217" w:rsidP="00D72217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FE292E">
        <w:rPr>
          <w:b/>
        </w:rPr>
        <w:t>Тендерное предложение представляется в едином закрытом конверте, на скрепленных листах</w:t>
      </w:r>
    </w:p>
    <w:p w:rsidR="00D72217" w:rsidRPr="00FE292E" w:rsidRDefault="00D72217" w:rsidP="00D72217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FE292E">
        <w:rPr>
          <w:b/>
        </w:rPr>
        <w:t>Тендерное предложение на отдельных, не скрепленных листах не допускается к дальнейшему рассмотрению,</w:t>
      </w:r>
    </w:p>
    <w:p w:rsidR="00D72217" w:rsidRPr="00FE292E" w:rsidRDefault="00D72217" w:rsidP="00D72217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FE292E">
        <w:rPr>
          <w:b/>
        </w:rPr>
        <w:t>Все листы/страницы оригинала тендерного предложения за исключением документов указанных в подпунктах 4 и 5 пункта 1.3 “настоящего тендерного приглашения” должны быть подписаны руководителем участника -  юридического лица или представителем, уполномоченным подавать предложение Участника, и запечатаны (при наличии у участника печати).</w:t>
      </w:r>
    </w:p>
    <w:p w:rsidR="00D72217" w:rsidRPr="00FE292E" w:rsidRDefault="00D72217" w:rsidP="00D72217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D72217" w:rsidRPr="00FE292E" w:rsidRDefault="00D72217" w:rsidP="00D72217">
      <w:pPr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  <w:u w:val="single"/>
        </w:rPr>
      </w:pPr>
      <w:r w:rsidRPr="00FE292E">
        <w:rPr>
          <w:b/>
          <w:sz w:val="28"/>
          <w:szCs w:val="28"/>
          <w:u w:val="single"/>
        </w:rPr>
        <w:t>Предложения, которые будут представлены без вышеуказанной информации и документов, без учета вышеприведенных форматов, рассматриваться не будут.</w:t>
      </w:r>
    </w:p>
    <w:p w:rsidR="00D72217" w:rsidRPr="00FE292E" w:rsidRDefault="00D72217" w:rsidP="00D72217">
      <w:pPr>
        <w:pStyle w:val="BodyTextIndent2"/>
        <w:ind w:left="0"/>
        <w:rPr>
          <w:lang w:val="hy-AM"/>
        </w:rPr>
      </w:pPr>
    </w:p>
    <w:p w:rsidR="00D72217" w:rsidRPr="00FE292E" w:rsidRDefault="00D72217" w:rsidP="00D72217">
      <w:pPr>
        <w:tabs>
          <w:tab w:val="left" w:pos="720"/>
        </w:tabs>
        <w:jc w:val="both"/>
        <w:rPr>
          <w:b/>
        </w:rPr>
      </w:pPr>
      <w:r w:rsidRPr="00FE292E">
        <w:rPr>
          <w:b/>
        </w:rPr>
        <w:t>Участник тендера предоставляет также следующие документы в составе тендерного предложения:</w:t>
      </w:r>
    </w:p>
    <w:p w:rsidR="00FE292E" w:rsidRDefault="00D72217" w:rsidP="00D72217">
      <w:pPr>
        <w:numPr>
          <w:ilvl w:val="1"/>
          <w:numId w:val="46"/>
        </w:numPr>
        <w:autoSpaceDE w:val="0"/>
        <w:autoSpaceDN w:val="0"/>
        <w:adjustRightInd w:val="0"/>
        <w:spacing w:line="240" w:lineRule="atLeast"/>
        <w:jc w:val="both"/>
      </w:pPr>
      <w:r w:rsidRPr="00FE292E">
        <w:t xml:space="preserve">Анкета участника - заполняется участником согласно Приложению </w:t>
      </w:r>
      <w:r w:rsidR="00FE292E">
        <w:t>1</w:t>
      </w:r>
    </w:p>
    <w:p w:rsidR="00D72217" w:rsidRPr="00FE292E" w:rsidRDefault="00D72217" w:rsidP="00D72217">
      <w:pPr>
        <w:numPr>
          <w:ilvl w:val="1"/>
          <w:numId w:val="46"/>
        </w:numPr>
        <w:autoSpaceDE w:val="0"/>
        <w:autoSpaceDN w:val="0"/>
        <w:adjustRightInd w:val="0"/>
        <w:spacing w:line="240" w:lineRule="atLeast"/>
        <w:jc w:val="both"/>
      </w:pPr>
      <w:r w:rsidRPr="00FE292E">
        <w:t xml:space="preserve">Выписка, выданная единым гос. реестром, </w:t>
      </w:r>
    </w:p>
    <w:p w:rsidR="00631890" w:rsidRPr="00FE292E" w:rsidRDefault="00B862DB" w:rsidP="00D72217">
      <w:pPr>
        <w:numPr>
          <w:ilvl w:val="1"/>
          <w:numId w:val="46"/>
        </w:numPr>
        <w:autoSpaceDE w:val="0"/>
        <w:autoSpaceDN w:val="0"/>
        <w:adjustRightInd w:val="0"/>
        <w:spacing w:line="240" w:lineRule="atLeast"/>
        <w:jc w:val="both"/>
      </w:pPr>
      <w:r w:rsidRPr="00FE292E">
        <w:t xml:space="preserve">Финансовые отчетности за 2013 </w:t>
      </w:r>
      <w:r w:rsidR="00D72217" w:rsidRPr="00FE292E">
        <w:t>г.  (резиденты РА предоставляют ”Расчет налога на прибыль” (полноценный, со всеми таблицами) за 201</w:t>
      </w:r>
      <w:r w:rsidRPr="00FE292E">
        <w:t xml:space="preserve">3 </w:t>
      </w:r>
      <w:r w:rsidR="00D72217" w:rsidRPr="00FE292E">
        <w:t>г. утвержденный со стороны КГД /Комитет Государственных Доходов при правительстве РА/).</w:t>
      </w:r>
      <w:r w:rsidR="00631890" w:rsidRPr="00FE292E">
        <w:t xml:space="preserve"> </w:t>
      </w:r>
    </w:p>
    <w:p w:rsidR="00431E2C" w:rsidRPr="004C4F77" w:rsidRDefault="00431E2C" w:rsidP="009F5A6C">
      <w:pPr>
        <w:pStyle w:val="BodyTextIndent2"/>
        <w:ind w:left="0" w:firstLine="0"/>
      </w:pPr>
    </w:p>
    <w:p w:rsidR="00431E2C" w:rsidRPr="004C4F77" w:rsidRDefault="00431E2C" w:rsidP="00862DF5">
      <w:pPr>
        <w:pStyle w:val="BodyTextIndent3"/>
        <w:ind w:left="0"/>
      </w:pPr>
    </w:p>
    <w:bookmarkEnd w:id="4"/>
    <w:bookmarkEnd w:id="5"/>
    <w:p w:rsidR="00431E2C" w:rsidRPr="004C4F77" w:rsidRDefault="00431E2C">
      <w:pPr>
        <w:ind w:left="900"/>
        <w:jc w:val="both"/>
      </w:pPr>
    </w:p>
    <w:p w:rsidR="00431E2C" w:rsidRPr="00AC62E6" w:rsidRDefault="00A70420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10" w:name="_Toc380065800"/>
      <w:r w:rsidRPr="004C4F77">
        <w:rPr>
          <w:rFonts w:cs="Times New Roman"/>
        </w:rPr>
        <w:t>1.</w:t>
      </w:r>
      <w:r w:rsidR="00862DF5" w:rsidRPr="004C4F77">
        <w:rPr>
          <w:rFonts w:cs="Times New Roman"/>
        </w:rPr>
        <w:t>4</w:t>
      </w:r>
      <w:r w:rsidRPr="00AC62E6">
        <w:rPr>
          <w:rFonts w:cs="Times New Roman"/>
        </w:rPr>
        <w:t>. Почтовый адрес и контактные лица</w:t>
      </w:r>
      <w:bookmarkEnd w:id="10"/>
    </w:p>
    <w:p w:rsidR="00431E2C" w:rsidRPr="00AC62E6" w:rsidRDefault="00431E2C"/>
    <w:p w:rsidR="002D0CEB" w:rsidRPr="00AC62E6" w:rsidRDefault="00930F98" w:rsidP="002D0CEB">
      <w:pPr>
        <w:pStyle w:val="BodyTextIndent"/>
        <w:tabs>
          <w:tab w:val="left" w:pos="8647"/>
        </w:tabs>
        <w:ind w:right="594" w:firstLine="709"/>
        <w:jc w:val="both"/>
      </w:pPr>
      <w:r w:rsidRPr="00AC62E6">
        <w:rPr>
          <w:color w:val="auto"/>
        </w:rPr>
        <w:t>Все вопросы</w:t>
      </w:r>
      <w:r w:rsidR="00A70420" w:rsidRPr="00AC62E6">
        <w:rPr>
          <w:color w:val="auto"/>
        </w:rPr>
        <w:t xml:space="preserve"> относительно тендера</w:t>
      </w:r>
      <w:r w:rsidR="00A70420" w:rsidRPr="00AC62E6">
        <w:t xml:space="preserve"> должны быть адресованы: </w:t>
      </w:r>
    </w:p>
    <w:p w:rsidR="00930F98" w:rsidRPr="00AC62E6" w:rsidRDefault="00930F98" w:rsidP="002D0CEB">
      <w:pPr>
        <w:pStyle w:val="BodyTextIndent"/>
        <w:widowControl/>
        <w:ind w:left="709" w:right="0"/>
        <w:jc w:val="both"/>
      </w:pPr>
    </w:p>
    <w:p w:rsidR="00A01586" w:rsidRPr="00AC62E6" w:rsidRDefault="009D3241" w:rsidP="002D0CEB">
      <w:pPr>
        <w:pStyle w:val="BodyTextIndent"/>
        <w:widowControl/>
        <w:ind w:left="709" w:right="0"/>
        <w:jc w:val="both"/>
      </w:pPr>
      <w:r w:rsidRPr="00AC62E6">
        <w:t>Асмик Авакян</w:t>
      </w:r>
    </w:p>
    <w:p w:rsidR="00A01586" w:rsidRPr="00AC62E6" w:rsidRDefault="009D3241" w:rsidP="00930F98">
      <w:pPr>
        <w:pStyle w:val="BodyTextIndent"/>
        <w:widowControl/>
        <w:ind w:left="709" w:right="0"/>
        <w:jc w:val="both"/>
      </w:pPr>
      <w:r w:rsidRPr="00AC62E6">
        <w:lastRenderedPageBreak/>
        <w:t xml:space="preserve">Старший специалист </w:t>
      </w:r>
      <w:r w:rsidR="00A70420" w:rsidRPr="00AC62E6">
        <w:t>отдела закупок</w:t>
      </w:r>
    </w:p>
    <w:p w:rsidR="002D0CEB" w:rsidRPr="00AC62E6" w:rsidRDefault="00A70420" w:rsidP="002D0CEB">
      <w:pPr>
        <w:pStyle w:val="BodyTextIndent"/>
        <w:widowControl/>
        <w:ind w:left="709" w:right="0"/>
        <w:jc w:val="both"/>
        <w:rPr>
          <w:bCs/>
        </w:rPr>
      </w:pPr>
      <w:r w:rsidRPr="00AC62E6">
        <w:rPr>
          <w:bCs/>
        </w:rPr>
        <w:t xml:space="preserve">Офис 201, </w:t>
      </w:r>
    </w:p>
    <w:p w:rsidR="002D0CEB" w:rsidRPr="00AC62E6" w:rsidRDefault="00A70420" w:rsidP="002D0CEB">
      <w:pPr>
        <w:tabs>
          <w:tab w:val="left" w:pos="-720"/>
        </w:tabs>
        <w:suppressAutoHyphens/>
        <w:ind w:firstLine="709"/>
        <w:jc w:val="both"/>
      </w:pPr>
      <w:r w:rsidRPr="00AC62E6">
        <w:t xml:space="preserve">г. Ереван, ул. Агароняна, д.2 </w:t>
      </w:r>
    </w:p>
    <w:p w:rsidR="002D0CEB" w:rsidRPr="00AC62E6" w:rsidRDefault="00A70420" w:rsidP="002D0CEB">
      <w:pPr>
        <w:pStyle w:val="BodyTextIndent"/>
        <w:tabs>
          <w:tab w:val="left" w:pos="8647"/>
        </w:tabs>
        <w:ind w:left="709" w:right="594"/>
        <w:jc w:val="both"/>
        <w:rPr>
          <w:color w:val="auto"/>
        </w:rPr>
      </w:pPr>
      <w:r w:rsidRPr="00AC62E6">
        <w:rPr>
          <w:color w:val="auto"/>
        </w:rPr>
        <w:t xml:space="preserve">Моб:  +374 </w:t>
      </w:r>
      <w:r w:rsidR="008B372B" w:rsidRPr="00AC62E6">
        <w:rPr>
          <w:color w:val="auto"/>
        </w:rPr>
        <w:t xml:space="preserve">91 </w:t>
      </w:r>
      <w:r w:rsidR="009D3241" w:rsidRPr="00AC62E6">
        <w:rPr>
          <w:color w:val="auto"/>
        </w:rPr>
        <w:t>88</w:t>
      </w:r>
      <w:r w:rsidR="008B372B" w:rsidRPr="00AC62E6">
        <w:rPr>
          <w:color w:val="auto"/>
        </w:rPr>
        <w:t xml:space="preserve"> </w:t>
      </w:r>
      <w:r w:rsidR="009D3241" w:rsidRPr="00AC62E6">
        <w:rPr>
          <w:color w:val="auto"/>
        </w:rPr>
        <w:t>99 8</w:t>
      </w:r>
      <w:r w:rsidR="008B372B" w:rsidRPr="00AC62E6">
        <w:rPr>
          <w:color w:val="auto"/>
        </w:rPr>
        <w:t>8</w:t>
      </w:r>
      <w:r w:rsidRPr="00AC62E6">
        <w:rPr>
          <w:color w:val="auto"/>
        </w:rPr>
        <w:t>;</w:t>
      </w:r>
    </w:p>
    <w:p w:rsidR="00930F98" w:rsidRPr="00AC62E6" w:rsidRDefault="00A70420" w:rsidP="002D0CEB">
      <w:pPr>
        <w:pStyle w:val="BodyTextIndent"/>
        <w:tabs>
          <w:tab w:val="left" w:pos="8647"/>
        </w:tabs>
        <w:ind w:left="709" w:right="594"/>
        <w:jc w:val="both"/>
        <w:rPr>
          <w:color w:val="auto"/>
        </w:rPr>
      </w:pPr>
      <w:r w:rsidRPr="00AC62E6">
        <w:rPr>
          <w:color w:val="auto"/>
        </w:rPr>
        <w:t xml:space="preserve">Тел: +374 10 </w:t>
      </w:r>
      <w:r w:rsidR="009D3241" w:rsidRPr="00AC62E6">
        <w:rPr>
          <w:color w:val="auto"/>
        </w:rPr>
        <w:t>29 02</w:t>
      </w:r>
      <w:r w:rsidR="008B372B" w:rsidRPr="00AC62E6">
        <w:rPr>
          <w:color w:val="auto"/>
        </w:rPr>
        <w:t xml:space="preserve"> </w:t>
      </w:r>
      <w:r w:rsidR="009D3241" w:rsidRPr="00AC62E6">
        <w:rPr>
          <w:color w:val="auto"/>
        </w:rPr>
        <w:t>4</w:t>
      </w:r>
      <w:r w:rsidR="008B372B" w:rsidRPr="00AC62E6">
        <w:rPr>
          <w:color w:val="auto"/>
        </w:rPr>
        <w:t>6;</w:t>
      </w:r>
    </w:p>
    <w:p w:rsidR="004C695E" w:rsidRPr="004C4F77" w:rsidRDefault="00A70420" w:rsidP="002D0CEB">
      <w:pPr>
        <w:tabs>
          <w:tab w:val="left" w:pos="-720"/>
        </w:tabs>
        <w:suppressAutoHyphens/>
        <w:ind w:firstLine="709"/>
        <w:rPr>
          <w:rStyle w:val="Hyperlink"/>
        </w:rPr>
      </w:pPr>
      <w:r w:rsidRPr="00AC62E6">
        <w:t>Е-</w:t>
      </w:r>
      <w:r w:rsidRPr="00AC62E6">
        <w:rPr>
          <w:lang w:val="en-US"/>
        </w:rPr>
        <w:t>mail</w:t>
      </w:r>
      <w:r w:rsidRPr="00AC62E6">
        <w:t xml:space="preserve">: </w:t>
      </w:r>
      <w:r w:rsidR="009D3241" w:rsidRPr="00AC62E6">
        <w:t>Hasavagyan</w:t>
      </w:r>
      <w:r w:rsidRPr="00AC62E6">
        <w:t>@</w:t>
      </w:r>
      <w:r w:rsidRPr="00AC62E6">
        <w:rPr>
          <w:lang w:val="en-US"/>
        </w:rPr>
        <w:t>beeline</w:t>
      </w:r>
      <w:r w:rsidRPr="00AC62E6">
        <w:t>.</w:t>
      </w:r>
      <w:r w:rsidRPr="00AC62E6">
        <w:rPr>
          <w:lang w:val="en-US"/>
        </w:rPr>
        <w:t>am</w:t>
      </w:r>
    </w:p>
    <w:p w:rsidR="004C695E" w:rsidRPr="004C4F77" w:rsidRDefault="004C695E" w:rsidP="004C695E">
      <w:pPr>
        <w:pStyle w:val="BodyTextIndent"/>
        <w:widowControl/>
        <w:ind w:right="0" w:firstLine="709"/>
        <w:jc w:val="both"/>
      </w:pPr>
    </w:p>
    <w:p w:rsidR="00E6156D" w:rsidRPr="004C4F77" w:rsidRDefault="00E6156D">
      <w:pPr>
        <w:tabs>
          <w:tab w:val="left" w:pos="-720"/>
        </w:tabs>
        <w:suppressAutoHyphens/>
        <w:ind w:left="900"/>
      </w:pPr>
    </w:p>
    <w:p w:rsidR="00431E2C" w:rsidRPr="004C4F77" w:rsidRDefault="00A70420">
      <w:pPr>
        <w:pStyle w:val="Heading2"/>
        <w:spacing w:before="0" w:after="0" w:line="240" w:lineRule="atLeast"/>
        <w:ind w:left="360"/>
        <w:rPr>
          <w:rFonts w:cs="Times New Roman"/>
        </w:rPr>
      </w:pPr>
      <w:bookmarkStart w:id="11" w:name="_Toc103860215"/>
      <w:bookmarkStart w:id="12" w:name="_Toc380065801"/>
      <w:r w:rsidRPr="004C4F77">
        <w:rPr>
          <w:rFonts w:cs="Times New Roman"/>
        </w:rPr>
        <w:t xml:space="preserve">1.5. </w:t>
      </w:r>
      <w:bookmarkEnd w:id="11"/>
      <w:r w:rsidR="000F1E47" w:rsidRPr="009402BF">
        <w:rPr>
          <w:rFonts w:cs="Times New Roman"/>
        </w:rPr>
        <w:t>Сроки и форма предоставления тендерных предложений</w:t>
      </w:r>
      <w:bookmarkEnd w:id="12"/>
    </w:p>
    <w:p w:rsidR="00431E2C" w:rsidRPr="004C4F77" w:rsidRDefault="00431E2C"/>
    <w:p w:rsidR="000F1E47" w:rsidRPr="00AC62E6" w:rsidRDefault="000F1E47" w:rsidP="000F1E47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5F0F7B">
        <w:rPr>
          <w:b/>
        </w:rPr>
        <w:t xml:space="preserve">1.5.1. Крайний срок предоставления/подачи тендерных предложений </w:t>
      </w:r>
      <w:r w:rsidRPr="00AC62E6">
        <w:rPr>
          <w:b/>
        </w:rPr>
        <w:t xml:space="preserve">-  15:00 </w:t>
      </w:r>
      <w:r w:rsidR="00C856C3" w:rsidRPr="00AC62E6">
        <w:rPr>
          <w:b/>
        </w:rPr>
        <w:t>2</w:t>
      </w:r>
      <w:r w:rsidR="00C314D2" w:rsidRPr="00C314D2">
        <w:rPr>
          <w:b/>
        </w:rPr>
        <w:t>4</w:t>
      </w:r>
      <w:r w:rsidR="00505BC7" w:rsidRPr="00AC62E6">
        <w:rPr>
          <w:b/>
        </w:rPr>
        <w:t>/0</w:t>
      </w:r>
      <w:r w:rsidR="00C856C3" w:rsidRPr="00AC62E6">
        <w:rPr>
          <w:b/>
        </w:rPr>
        <w:t>3</w:t>
      </w:r>
      <w:r w:rsidR="00505BC7" w:rsidRPr="00AC62E6">
        <w:rPr>
          <w:b/>
        </w:rPr>
        <w:t>/2014</w:t>
      </w:r>
      <w:r w:rsidR="00C856C3" w:rsidRPr="00AC62E6">
        <w:rPr>
          <w:b/>
        </w:rPr>
        <w:t xml:space="preserve"> </w:t>
      </w:r>
      <w:r w:rsidRPr="00AC62E6">
        <w:rPr>
          <w:b/>
        </w:rPr>
        <w:t xml:space="preserve">г., </w:t>
      </w:r>
    </w:p>
    <w:p w:rsidR="000F1E47" w:rsidRPr="00AC62E6" w:rsidRDefault="000F1E47" w:rsidP="000F1E47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</w:p>
    <w:p w:rsidR="000F1E47" w:rsidRPr="00AC62E6" w:rsidRDefault="000F1E47" w:rsidP="000F1E47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AC62E6">
        <w:rPr>
          <w:b/>
        </w:rPr>
        <w:t>1.5.2. Форма предоставления тендерных предложений – единый закрытый подписанный бумажный конверт (далее конверт) с соблюдением следующих обязательных требований:</w:t>
      </w:r>
    </w:p>
    <w:p w:rsidR="000F1E47" w:rsidRPr="00AC62E6" w:rsidRDefault="000F1E47" w:rsidP="000F1E47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jc w:val="center"/>
        <w:rPr>
          <w:rFonts w:ascii="Times New Roman" w:hAnsi="Times New Roman" w:cs="Times New Roman"/>
          <w:b/>
          <w:i/>
          <w:iCs/>
        </w:rPr>
      </w:pPr>
      <w:r w:rsidRPr="00AC62E6">
        <w:rPr>
          <w:rFonts w:ascii="Times New Roman" w:eastAsia="Times New Roman" w:hAnsi="Times New Roman" w:cs="Times New Roman"/>
          <w:b/>
          <w:i/>
          <w:iCs/>
          <w:szCs w:val="20"/>
        </w:rPr>
        <w:t>Требования к маркировке конверта</w:t>
      </w:r>
    </w:p>
    <w:p w:rsidR="000F1E47" w:rsidRPr="00AC62E6" w:rsidRDefault="000F1E47" w:rsidP="000F1E47">
      <w:pPr>
        <w:autoSpaceDE w:val="0"/>
        <w:autoSpaceDN w:val="0"/>
        <w:adjustRightInd w:val="0"/>
        <w:spacing w:line="240" w:lineRule="atLeast"/>
        <w:ind w:right="-120"/>
        <w:jc w:val="both"/>
        <w:rPr>
          <w:color w:val="000000"/>
          <w:szCs w:val="20"/>
        </w:rPr>
      </w:pPr>
      <w:r w:rsidRPr="00AC62E6">
        <w:rPr>
          <w:color w:val="000000"/>
          <w:szCs w:val="20"/>
        </w:rPr>
        <w:t>На конверте должна быть указана следующая обязательная информация: предмет и номер Тендера, наименование участника, дата составления предложения.</w:t>
      </w:r>
    </w:p>
    <w:p w:rsidR="000F1E47" w:rsidRPr="00AC62E6" w:rsidRDefault="000F1E47" w:rsidP="000F1E47">
      <w:pPr>
        <w:pStyle w:val="BodyTextIndent3"/>
        <w:ind w:left="0" w:firstLine="709"/>
        <w:rPr>
          <w:b/>
          <w:u w:val="single"/>
        </w:rPr>
      </w:pPr>
    </w:p>
    <w:p w:rsidR="000F1E47" w:rsidRPr="009402BF" w:rsidRDefault="000F1E47" w:rsidP="000F1E47">
      <w:pPr>
        <w:pStyle w:val="BodyTextIndent3"/>
        <w:ind w:left="0" w:firstLine="709"/>
      </w:pPr>
      <w:r w:rsidRPr="00AC62E6">
        <w:rPr>
          <w:b/>
          <w:u w:val="single"/>
        </w:rPr>
        <w:t xml:space="preserve">На едином конверте должна быть сделана следующая надпись: “Не открывать до 15:00 (время местное) </w:t>
      </w:r>
      <w:r w:rsidR="00C856C3" w:rsidRPr="00AC62E6">
        <w:rPr>
          <w:b/>
          <w:u w:val="single"/>
        </w:rPr>
        <w:t>2</w:t>
      </w:r>
      <w:r w:rsidR="00C314D2" w:rsidRPr="00C314D2">
        <w:rPr>
          <w:b/>
          <w:u w:val="single"/>
        </w:rPr>
        <w:t>4</w:t>
      </w:r>
      <w:r w:rsidR="00C856C3" w:rsidRPr="00AC62E6">
        <w:rPr>
          <w:b/>
          <w:u w:val="single"/>
        </w:rPr>
        <w:t>/03</w:t>
      </w:r>
      <w:r w:rsidR="00505BC7" w:rsidRPr="00AC62E6">
        <w:rPr>
          <w:b/>
          <w:u w:val="single"/>
        </w:rPr>
        <w:t>/2014</w:t>
      </w:r>
      <w:r w:rsidR="00C856C3" w:rsidRPr="00AC62E6">
        <w:rPr>
          <w:b/>
          <w:u w:val="single"/>
        </w:rPr>
        <w:t xml:space="preserve"> </w:t>
      </w:r>
      <w:r w:rsidRPr="00AC62E6">
        <w:rPr>
          <w:b/>
          <w:u w:val="single"/>
        </w:rPr>
        <w:t>г.”</w:t>
      </w:r>
    </w:p>
    <w:p w:rsidR="000F1E47" w:rsidRPr="009402BF" w:rsidRDefault="000F1E47" w:rsidP="000F1E47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i/>
          <w:iCs/>
          <w:color w:val="000000"/>
          <w:szCs w:val="20"/>
        </w:rPr>
      </w:pPr>
    </w:p>
    <w:p w:rsidR="000F1E47" w:rsidRPr="00C45097" w:rsidRDefault="000F1E47" w:rsidP="000F1E47">
      <w:pPr>
        <w:autoSpaceDE w:val="0"/>
        <w:autoSpaceDN w:val="0"/>
        <w:adjustRightInd w:val="0"/>
        <w:spacing w:line="240" w:lineRule="atLeast"/>
        <w:jc w:val="center"/>
        <w:rPr>
          <w:b/>
          <w:i/>
          <w:iCs/>
        </w:rPr>
      </w:pPr>
      <w:r w:rsidRPr="00C45097">
        <w:rPr>
          <w:b/>
          <w:i/>
          <w:iCs/>
          <w:color w:val="000000"/>
          <w:szCs w:val="20"/>
        </w:rPr>
        <w:t>Требования к оформлению</w:t>
      </w:r>
      <w:r w:rsidRPr="00C45097">
        <w:rPr>
          <w:b/>
          <w:i/>
          <w:iCs/>
        </w:rPr>
        <w:t xml:space="preserve"> тендерных предложений</w:t>
      </w:r>
    </w:p>
    <w:p w:rsidR="000F1E47" w:rsidRPr="00C45097" w:rsidRDefault="000F1E47" w:rsidP="000F1E47">
      <w:pPr>
        <w:pStyle w:val="BodyText"/>
        <w:tabs>
          <w:tab w:val="left" w:pos="720"/>
        </w:tabs>
        <w:jc w:val="both"/>
      </w:pPr>
      <w:r w:rsidRPr="00C45097">
        <w:t>Участник должен предоставить один экземпляр оригинала и две  копии тендерного предложения</w:t>
      </w:r>
    </w:p>
    <w:p w:rsidR="000F1E47" w:rsidRPr="00C45097" w:rsidRDefault="000F1E47" w:rsidP="000F1E47">
      <w:pPr>
        <w:pStyle w:val="BodyText"/>
        <w:tabs>
          <w:tab w:val="left" w:pos="720"/>
        </w:tabs>
        <w:jc w:val="both"/>
      </w:pPr>
      <w:r w:rsidRPr="00C45097">
        <w:tab/>
        <w:t xml:space="preserve">Тендерные предложения (оригиналы и копии) на бумажных носителях должны быть сброшюрованы, пронумерованы все листы тендерного предложения (в папке или на брошюровочном аппарате) и иметь переднюю и заднюю обложки (прозрачные или непрозрачные). </w:t>
      </w:r>
    </w:p>
    <w:p w:rsidR="000F1E47" w:rsidRPr="00C45097" w:rsidRDefault="000F1E47" w:rsidP="000F1E47">
      <w:pPr>
        <w:pStyle w:val="BodyText"/>
        <w:tabs>
          <w:tab w:val="left" w:pos="720"/>
        </w:tabs>
        <w:jc w:val="both"/>
      </w:pPr>
      <w:r w:rsidRPr="00C45097">
        <w:tab/>
      </w:r>
      <w:r w:rsidRPr="00C45097">
        <w:tab/>
        <w:t>В тендерном предложении (оригинале и копиях) не должно быть стираний, зачеркиваний, кроме тех случаев, когда есть необходимость исправления ошибок Участником. В этом случае все подобные исправления должны быть подписаны руководителем участника -  юридического лица или представителем, уполномоченным подавать предложение Участника.</w:t>
      </w:r>
    </w:p>
    <w:p w:rsidR="000F1E47" w:rsidRPr="00C45097" w:rsidRDefault="000F1E47" w:rsidP="000F1E47">
      <w:pPr>
        <w:pStyle w:val="BodyText"/>
        <w:tabs>
          <w:tab w:val="left" w:pos="720"/>
        </w:tabs>
        <w:jc w:val="both"/>
      </w:pPr>
      <w:r w:rsidRPr="00C45097">
        <w:tab/>
        <w:t xml:space="preserve">Оригинал тендерного предложения на бумажном носителе должен быть запечатан в конверте с надписью “оригинал”.  Клеящаяся линия конверта должна быть скреплена печатью. Копии  тендерного предложения должны быть запечатаны в отдельные конверты с надписью “копия”. Клеящаяся линия конверта должна быть скреплена печатью (при наличии у участника печати). </w:t>
      </w:r>
    </w:p>
    <w:p w:rsidR="000F1E47" w:rsidRPr="00C45097" w:rsidRDefault="000F1E47" w:rsidP="000F1E47">
      <w:pPr>
        <w:pStyle w:val="BodyText"/>
        <w:tabs>
          <w:tab w:val="left" w:pos="720"/>
        </w:tabs>
        <w:jc w:val="both"/>
      </w:pPr>
      <w:r w:rsidRPr="00C45097">
        <w:tab/>
        <w:t>Все конверты должны быть вложены в единый конверт/ящик, который должен быть должным образом упакован и запечатан (при наличии у участника печати).</w:t>
      </w:r>
    </w:p>
    <w:p w:rsidR="000F1E47" w:rsidRPr="00C45097" w:rsidRDefault="000F1E47" w:rsidP="000F1E47">
      <w:pPr>
        <w:pStyle w:val="BodyTextIndent3"/>
        <w:ind w:left="0"/>
      </w:pPr>
      <w:r w:rsidRPr="00C45097">
        <w:rPr>
          <w:b/>
        </w:rPr>
        <w:t>1.5.3. Срок действия тендерных предложений Участников</w:t>
      </w:r>
    </w:p>
    <w:p w:rsidR="000F1E47" w:rsidRPr="00C45097" w:rsidRDefault="000F1E47" w:rsidP="000F1E47">
      <w:pPr>
        <w:pStyle w:val="BodyTextIndent3"/>
        <w:ind w:left="0"/>
      </w:pPr>
    </w:p>
    <w:p w:rsidR="000F1E47" w:rsidRPr="00C45097" w:rsidRDefault="000F1E47" w:rsidP="000F1E47">
      <w:pPr>
        <w:pStyle w:val="BodyTextIndent3"/>
        <w:ind w:left="0" w:firstLine="708"/>
      </w:pPr>
      <w:r w:rsidRPr="00C45097">
        <w:lastRenderedPageBreak/>
        <w:t>Предоставленное тендерное предложение должно быть действительно в течение 60 дней с момента крайнего срока подачи тендерных предложений. ТК  вправе запросить Участника продлить срок действия тендерного предложения. При согласии, участник должен соответственно продлить срок действия Гарантии на участие.</w:t>
      </w:r>
    </w:p>
    <w:p w:rsidR="000F1E47" w:rsidRPr="00C45097" w:rsidRDefault="000F1E47" w:rsidP="000F1E47">
      <w:pPr>
        <w:pStyle w:val="BodyTextIndent3"/>
        <w:ind w:left="0" w:firstLine="720"/>
      </w:pPr>
      <w:r w:rsidRPr="00C45097">
        <w:t xml:space="preserve">Вопросы по тексту тендерной документации, если таковые возникнут в ходе подготовки тендерного предложения,  принимаются от Участников в срок до </w:t>
      </w:r>
      <w:r w:rsidR="00BD69A3">
        <w:t>1</w:t>
      </w:r>
      <w:r w:rsidR="00C314D2" w:rsidRPr="00C314D2">
        <w:t>7</w:t>
      </w:r>
      <w:r w:rsidRPr="00C45097">
        <w:t>/</w:t>
      </w:r>
      <w:r w:rsidR="00C856C3" w:rsidRPr="00C45097">
        <w:t>03</w:t>
      </w:r>
      <w:r w:rsidRPr="00C45097">
        <w:t>/201</w:t>
      </w:r>
      <w:r w:rsidR="00C856C3" w:rsidRPr="00C45097">
        <w:t xml:space="preserve">4 </w:t>
      </w:r>
      <w:r w:rsidRPr="00C45097">
        <w:t>г</w:t>
      </w:r>
      <w:r w:rsidR="00C856C3" w:rsidRPr="00C45097">
        <w:t>.</w:t>
      </w:r>
      <w:r w:rsidRPr="00C45097">
        <w:t xml:space="preserve"> 18:00 (время местное РА). </w:t>
      </w:r>
    </w:p>
    <w:p w:rsidR="000F1E47" w:rsidRPr="009402BF" w:rsidRDefault="000F1E47" w:rsidP="000F1E47">
      <w:pPr>
        <w:pStyle w:val="BodyTextIndent3"/>
        <w:ind w:left="0" w:firstLine="720"/>
      </w:pPr>
      <w:r w:rsidRPr="00C45097">
        <w:t xml:space="preserve">Ответы и уточнения на поступившие вопросы будут даны ЗАО АрменТел в срок до </w:t>
      </w:r>
      <w:r w:rsidR="00C314D2" w:rsidRPr="00C314D2">
        <w:t>20</w:t>
      </w:r>
      <w:r w:rsidR="009239E7" w:rsidRPr="00C45097">
        <w:t>/0</w:t>
      </w:r>
      <w:r w:rsidR="00C856C3" w:rsidRPr="00C45097">
        <w:t>3</w:t>
      </w:r>
      <w:r w:rsidR="009239E7" w:rsidRPr="00C45097">
        <w:t>/2014</w:t>
      </w:r>
      <w:r w:rsidRPr="00C45097">
        <w:t>г 18:00 (время местное РА) включительно.</w:t>
      </w:r>
      <w:r w:rsidRPr="009402BF">
        <w:t xml:space="preserve"> </w:t>
      </w:r>
    </w:p>
    <w:p w:rsidR="000F1E47" w:rsidRPr="009402BF" w:rsidRDefault="000F1E47" w:rsidP="000F1E47">
      <w:pPr>
        <w:jc w:val="both"/>
        <w:rPr>
          <w:i/>
        </w:rPr>
      </w:pPr>
    </w:p>
    <w:p w:rsidR="000F1E47" w:rsidRPr="00C45097" w:rsidRDefault="000F1E47" w:rsidP="000F1E47">
      <w:pPr>
        <w:pStyle w:val="BodyTextIndent3"/>
        <w:ind w:left="0" w:firstLine="720"/>
        <w:rPr>
          <w:b/>
        </w:rPr>
      </w:pPr>
      <w:r w:rsidRPr="00C45097">
        <w:rPr>
          <w:b/>
        </w:rPr>
        <w:t>Все вопросы и ответы по существу тендерной документации осуществляются между Участниками и ЗАО АрменТел путем электронной переписки между участником тендера и секретарем тендера.</w:t>
      </w:r>
    </w:p>
    <w:p w:rsidR="000F1E47" w:rsidRPr="00C45097" w:rsidRDefault="000F1E47" w:rsidP="000F1E47">
      <w:pPr>
        <w:pStyle w:val="BodyTextIndent3"/>
        <w:ind w:left="0" w:firstLine="720"/>
        <w:rPr>
          <w:b/>
        </w:rPr>
      </w:pPr>
    </w:p>
    <w:p w:rsidR="000F1E47" w:rsidRPr="00C45097" w:rsidRDefault="000F1E47" w:rsidP="000F1E47">
      <w:pPr>
        <w:pStyle w:val="BodyTextIndent3"/>
        <w:ind w:left="0" w:firstLine="720"/>
        <w:rPr>
          <w:b/>
          <w:bCs/>
          <w:u w:val="single"/>
        </w:rPr>
      </w:pPr>
      <w:r w:rsidRPr="00C45097">
        <w:rPr>
          <w:b/>
          <w:bCs/>
          <w:u w:val="single"/>
        </w:rPr>
        <w:t xml:space="preserve">ТК не рассматривает и возвращает обратно, не вскрывая те тендерные  предложения, которые были получены  после 15:00 </w:t>
      </w:r>
      <w:r w:rsidR="00C856C3" w:rsidRPr="00C45097">
        <w:rPr>
          <w:b/>
          <w:bCs/>
          <w:u w:val="single"/>
        </w:rPr>
        <w:t>2</w:t>
      </w:r>
      <w:r w:rsidR="00C314D2" w:rsidRPr="00C314D2">
        <w:rPr>
          <w:b/>
          <w:bCs/>
          <w:u w:val="single"/>
        </w:rPr>
        <w:t>4</w:t>
      </w:r>
      <w:r w:rsidR="00C856C3" w:rsidRPr="00C45097">
        <w:rPr>
          <w:b/>
          <w:bCs/>
          <w:u w:val="single"/>
        </w:rPr>
        <w:t>/03</w:t>
      </w:r>
      <w:r w:rsidR="00505BC7" w:rsidRPr="00C45097">
        <w:rPr>
          <w:b/>
          <w:bCs/>
          <w:u w:val="single"/>
        </w:rPr>
        <w:t>/2014</w:t>
      </w:r>
      <w:r w:rsidRPr="00C45097">
        <w:rPr>
          <w:b/>
          <w:bCs/>
          <w:u w:val="single"/>
        </w:rPr>
        <w:t>г</w:t>
      </w:r>
      <w:r w:rsidRPr="00C45097">
        <w:rPr>
          <w:b/>
          <w:u w:val="single"/>
        </w:rPr>
        <w:t xml:space="preserve"> (время местное РА</w:t>
      </w:r>
      <w:r w:rsidRPr="00C45097">
        <w:rPr>
          <w:u w:val="single"/>
        </w:rPr>
        <w:t>)</w:t>
      </w:r>
      <w:r w:rsidRPr="00C45097">
        <w:rPr>
          <w:b/>
          <w:bCs/>
          <w:u w:val="single"/>
        </w:rPr>
        <w:t xml:space="preserve">. </w:t>
      </w:r>
    </w:p>
    <w:p w:rsidR="000F1E47" w:rsidRPr="00C45097" w:rsidRDefault="000F1E47" w:rsidP="000F1E47">
      <w:pPr>
        <w:pStyle w:val="BodyTextIndent3"/>
        <w:ind w:left="0" w:firstLine="720"/>
        <w:rPr>
          <w:b/>
          <w:bCs/>
          <w:u w:val="single"/>
        </w:rPr>
      </w:pPr>
    </w:p>
    <w:p w:rsidR="000F1E47" w:rsidRPr="00C45097" w:rsidRDefault="000F1E47" w:rsidP="000F1E47">
      <w:pPr>
        <w:pStyle w:val="BodyTextIndent3"/>
        <w:ind w:left="0" w:firstLine="720"/>
      </w:pPr>
      <w:r w:rsidRPr="00C45097">
        <w:t xml:space="preserve">Любые изменения, дополнения или уточнения в тендерном предложении после </w:t>
      </w:r>
      <w:r w:rsidRPr="00C45097">
        <w:rPr>
          <w:b/>
        </w:rPr>
        <w:t>15:00</w:t>
      </w:r>
      <w:r w:rsidRPr="00C45097">
        <w:t xml:space="preserve"> </w:t>
      </w:r>
      <w:r w:rsidR="009D7E46" w:rsidRPr="00C45097">
        <w:rPr>
          <w:b/>
        </w:rPr>
        <w:t>2</w:t>
      </w:r>
      <w:r w:rsidR="00C314D2" w:rsidRPr="00C314D2">
        <w:rPr>
          <w:b/>
        </w:rPr>
        <w:t>4</w:t>
      </w:r>
      <w:r w:rsidR="00505BC7" w:rsidRPr="00C45097">
        <w:rPr>
          <w:b/>
        </w:rPr>
        <w:t>/0</w:t>
      </w:r>
      <w:r w:rsidR="009D7E46" w:rsidRPr="00C45097">
        <w:rPr>
          <w:b/>
        </w:rPr>
        <w:t>3</w:t>
      </w:r>
      <w:r w:rsidR="00505BC7" w:rsidRPr="00C45097">
        <w:rPr>
          <w:b/>
        </w:rPr>
        <w:t>/2014</w:t>
      </w:r>
      <w:r w:rsidR="009D7E46" w:rsidRPr="00C45097">
        <w:rPr>
          <w:b/>
        </w:rPr>
        <w:t xml:space="preserve"> </w:t>
      </w:r>
      <w:r w:rsidRPr="00C45097">
        <w:rPr>
          <w:b/>
        </w:rPr>
        <w:t>г</w:t>
      </w:r>
      <w:r w:rsidR="009D7E46" w:rsidRPr="00C45097">
        <w:rPr>
          <w:b/>
        </w:rPr>
        <w:t>.</w:t>
      </w:r>
      <w:r w:rsidRPr="00C45097">
        <w:t xml:space="preserve"> (время местное РА) возможны только по запросам ЗАО АрменТел.</w:t>
      </w:r>
    </w:p>
    <w:p w:rsidR="000F1E47" w:rsidRPr="00C45097" w:rsidRDefault="000F1E47" w:rsidP="000F1E47">
      <w:pPr>
        <w:pStyle w:val="BodyTextIndent3"/>
        <w:ind w:left="0" w:firstLine="720"/>
      </w:pPr>
      <w:r w:rsidRPr="00C45097">
        <w:t xml:space="preserve">Тендерные предложения будут вскрыты на заседании Тендерного Комитета </w:t>
      </w:r>
      <w:r w:rsidRPr="00C45097">
        <w:rPr>
          <w:b/>
        </w:rPr>
        <w:t>16:00</w:t>
      </w:r>
      <w:r w:rsidRPr="00C45097">
        <w:t xml:space="preserve"> </w:t>
      </w:r>
      <w:r w:rsidR="009D7E46" w:rsidRPr="00C45097">
        <w:rPr>
          <w:b/>
        </w:rPr>
        <w:t>2</w:t>
      </w:r>
      <w:r w:rsidR="00C314D2" w:rsidRPr="00C314D2">
        <w:rPr>
          <w:b/>
        </w:rPr>
        <w:t>4</w:t>
      </w:r>
      <w:r w:rsidR="00505BC7" w:rsidRPr="00C45097">
        <w:rPr>
          <w:b/>
        </w:rPr>
        <w:t>/0</w:t>
      </w:r>
      <w:r w:rsidR="009D7E46" w:rsidRPr="00C45097">
        <w:rPr>
          <w:b/>
        </w:rPr>
        <w:t>3</w:t>
      </w:r>
      <w:r w:rsidR="00505BC7" w:rsidRPr="00C45097">
        <w:rPr>
          <w:b/>
        </w:rPr>
        <w:t>/2014</w:t>
      </w:r>
      <w:r w:rsidR="009D7E46" w:rsidRPr="00C45097">
        <w:rPr>
          <w:b/>
        </w:rPr>
        <w:t xml:space="preserve"> </w:t>
      </w:r>
      <w:r w:rsidRPr="00C45097">
        <w:rPr>
          <w:b/>
        </w:rPr>
        <w:t>г.,</w:t>
      </w:r>
      <w:r w:rsidRPr="00C45097">
        <w:rPr>
          <w:rFonts w:ascii="Arial Unicode" w:hAnsi="Arial Unicode"/>
          <w:b/>
        </w:rPr>
        <w:t xml:space="preserve"> </w:t>
      </w:r>
      <w:r w:rsidRPr="00C45097">
        <w:t>по адресу ул. Агаронян 2, комн. 212.</w:t>
      </w:r>
    </w:p>
    <w:p w:rsidR="000F1E47" w:rsidRPr="009402BF" w:rsidRDefault="000F1E47" w:rsidP="000F1E47">
      <w:pPr>
        <w:pStyle w:val="BodyTextIndent3"/>
        <w:ind w:left="0" w:firstLine="720"/>
      </w:pPr>
      <w:r w:rsidRPr="00C45097">
        <w:t>До окончания срока подачи тендерных предложений Участник может забрать или изменить свое тендерное предложение. Изменения к своему тендерному предложению Участник должен предоставлять по той же процедуре, которая предусмотрена для подачи тендерных предложений с добавлением надписи “изменения” в заголовке письма.</w:t>
      </w:r>
      <w:r w:rsidRPr="009402BF">
        <w:t xml:space="preserve"> </w:t>
      </w:r>
    </w:p>
    <w:p w:rsidR="000F1E47" w:rsidRPr="009402BF" w:rsidRDefault="000F1E47" w:rsidP="000F1E47">
      <w:pPr>
        <w:pStyle w:val="Heading2"/>
        <w:spacing w:before="0" w:after="0" w:line="240" w:lineRule="atLeast"/>
        <w:jc w:val="both"/>
        <w:rPr>
          <w:rFonts w:cs="Times New Roman"/>
        </w:rPr>
      </w:pPr>
    </w:p>
    <w:p w:rsidR="002D28CB" w:rsidRPr="004C4F77" w:rsidRDefault="002D28CB" w:rsidP="002D0CEB">
      <w:pPr>
        <w:pStyle w:val="BodyTextIndent"/>
        <w:tabs>
          <w:tab w:val="left" w:pos="8647"/>
        </w:tabs>
        <w:ind w:right="0" w:firstLine="709"/>
        <w:jc w:val="both"/>
        <w:rPr>
          <w:color w:val="auto"/>
        </w:rPr>
      </w:pPr>
    </w:p>
    <w:p w:rsidR="00026009" w:rsidRPr="004C4F77" w:rsidRDefault="00026009" w:rsidP="00026009">
      <w:pPr>
        <w:pStyle w:val="BodyTextIndent3"/>
        <w:ind w:left="0"/>
      </w:pPr>
    </w:p>
    <w:p w:rsidR="00E94BDA" w:rsidRPr="004C4F77" w:rsidRDefault="00E94BDA" w:rsidP="00E94BDA">
      <w:pPr>
        <w:pStyle w:val="Heading2"/>
        <w:spacing w:before="0" w:after="0" w:line="240" w:lineRule="atLeast"/>
        <w:rPr>
          <w:rFonts w:cs="Times New Roman"/>
        </w:rPr>
      </w:pPr>
      <w:bookmarkStart w:id="13" w:name="_Toc197278108"/>
      <w:bookmarkStart w:id="14" w:name="_Toc315709842"/>
    </w:p>
    <w:p w:rsidR="00E94BDA" w:rsidRDefault="00A70420" w:rsidP="00E94BDA">
      <w:pPr>
        <w:pStyle w:val="Heading2"/>
        <w:spacing w:before="0" w:after="0" w:line="240" w:lineRule="atLeast"/>
        <w:rPr>
          <w:rFonts w:cs="Times New Roman"/>
        </w:rPr>
      </w:pPr>
      <w:bookmarkStart w:id="15" w:name="_Toc380065802"/>
      <w:r w:rsidRPr="004C4F77">
        <w:rPr>
          <w:rFonts w:cs="Times New Roman"/>
        </w:rPr>
        <w:t>1.6. Объем предложений</w:t>
      </w:r>
      <w:bookmarkEnd w:id="13"/>
      <w:bookmarkEnd w:id="14"/>
      <w:bookmarkEnd w:id="15"/>
    </w:p>
    <w:p w:rsidR="00EE335D" w:rsidRPr="00EE335D" w:rsidRDefault="00EE335D" w:rsidP="00EE335D"/>
    <w:p w:rsidR="00EE335D" w:rsidRPr="00C45097" w:rsidRDefault="00EE335D" w:rsidP="00EE335D">
      <w:pPr>
        <w:ind w:firstLine="432"/>
        <w:jc w:val="both"/>
      </w:pPr>
      <w:bookmarkStart w:id="16" w:name="_Toc167099643"/>
      <w:bookmarkStart w:id="17" w:name="_Toc167183718"/>
      <w:bookmarkStart w:id="18" w:name="_Toc197278109"/>
      <w:r w:rsidRPr="00C45097">
        <w:t>С победителями будут заключены рамочные договора на 1 год, в рамках которых будут размещены заказы для каждого офиса продаж и о</w:t>
      </w:r>
      <w:r w:rsidR="00EB676D">
        <w:t>бслуживания.</w:t>
      </w:r>
      <w:r w:rsidR="00D82F63" w:rsidRPr="00D82F63">
        <w:t xml:space="preserve"> </w:t>
      </w:r>
      <w:r w:rsidR="00DC169E" w:rsidRPr="00DC169E">
        <w:t>О</w:t>
      </w:r>
      <w:r w:rsidR="00D82F63" w:rsidRPr="00DC169E">
        <w:t>бъемы будут выдаваться победителям по одному комплекту мебели по мере строительной готовности офисов.</w:t>
      </w:r>
      <w:r w:rsidR="00D82F63" w:rsidRPr="00D82F63">
        <w:t xml:space="preserve"> </w:t>
      </w:r>
      <w:r w:rsidR="00EB676D">
        <w:t xml:space="preserve">С </w:t>
      </w:r>
      <w:r w:rsidR="00EB676D" w:rsidRPr="00EB676D">
        <w:t xml:space="preserve">приблизительным </w:t>
      </w:r>
      <w:r w:rsidR="00EB676D">
        <w:t xml:space="preserve">составом комплекта мебели </w:t>
      </w:r>
      <w:r w:rsidRPr="00C45097">
        <w:t xml:space="preserve"> по каждому заказу можно ознакомиться в офисах продаж и обслуживания по адресам Тигран Петросян 17/8  и Раффи 15/1. </w:t>
      </w:r>
    </w:p>
    <w:p w:rsidR="00BA4500" w:rsidRPr="00C45097" w:rsidRDefault="00BA4500" w:rsidP="00BA4500">
      <w:pPr>
        <w:pStyle w:val="BodyTextIndent3"/>
        <w:ind w:left="0" w:firstLine="708"/>
      </w:pPr>
    </w:p>
    <w:bookmarkEnd w:id="16"/>
    <w:bookmarkEnd w:id="17"/>
    <w:bookmarkEnd w:id="18"/>
    <w:p w:rsidR="00E94BDA" w:rsidRPr="00C45097" w:rsidRDefault="00E94BDA" w:rsidP="002D0CEB">
      <w:pPr>
        <w:pStyle w:val="BodyTextIndent3"/>
        <w:ind w:left="0" w:firstLine="709"/>
      </w:pPr>
    </w:p>
    <w:p w:rsidR="00431E2C" w:rsidRPr="00C45097" w:rsidRDefault="00A70420">
      <w:pPr>
        <w:pStyle w:val="Heading2"/>
        <w:rPr>
          <w:rFonts w:cs="Times New Roman"/>
        </w:rPr>
      </w:pPr>
      <w:bookmarkStart w:id="19" w:name="_Toc380065803"/>
      <w:r w:rsidRPr="00C45097">
        <w:rPr>
          <w:rFonts w:cs="Times New Roman"/>
        </w:rPr>
        <w:t xml:space="preserve">1.7. </w:t>
      </w:r>
      <w:r w:rsidR="000F1E47" w:rsidRPr="00C45097">
        <w:rPr>
          <w:rFonts w:cs="Times New Roman"/>
        </w:rPr>
        <w:t>Список тендерной документации, предоставляемой Участникам тендера</w:t>
      </w:r>
      <w:bookmarkEnd w:id="19"/>
      <w:r w:rsidR="000F1E47" w:rsidRPr="00C45097">
        <w:rPr>
          <w:rFonts w:cs="Times New Roman"/>
        </w:rPr>
        <w:t xml:space="preserve"> </w:t>
      </w:r>
    </w:p>
    <w:p w:rsidR="00431E2C" w:rsidRPr="00C45097" w:rsidRDefault="00431E2C">
      <w:pPr>
        <w:pStyle w:val="BodyTextIndent3"/>
        <w:ind w:left="360"/>
        <w:rPr>
          <w:b/>
          <w:bCs/>
        </w:rPr>
      </w:pPr>
    </w:p>
    <w:p w:rsidR="0079258E" w:rsidRPr="00BD69A3" w:rsidRDefault="009D7E46" w:rsidP="0079258E">
      <w:pPr>
        <w:pStyle w:val="BodyTextIndent3"/>
        <w:numPr>
          <w:ilvl w:val="0"/>
          <w:numId w:val="7"/>
        </w:numPr>
      </w:pPr>
      <w:r w:rsidRPr="00BD69A3">
        <w:t>Инструкция участнику Тендера</w:t>
      </w:r>
    </w:p>
    <w:p w:rsidR="00896AC5" w:rsidRPr="00BD69A3" w:rsidRDefault="00A70420" w:rsidP="0079258E">
      <w:pPr>
        <w:pStyle w:val="BodyTextIndent3"/>
        <w:numPr>
          <w:ilvl w:val="0"/>
          <w:numId w:val="7"/>
        </w:numPr>
      </w:pPr>
      <w:r w:rsidRPr="00BD69A3">
        <w:rPr>
          <w:lang w:val="en-US"/>
        </w:rPr>
        <w:t>Приложение 1: Анкета участника</w:t>
      </w:r>
    </w:p>
    <w:p w:rsidR="00896AC5" w:rsidRPr="00BD69A3" w:rsidRDefault="00A70420" w:rsidP="0079258E">
      <w:pPr>
        <w:pStyle w:val="BodyTextIndent3"/>
        <w:numPr>
          <w:ilvl w:val="0"/>
          <w:numId w:val="7"/>
        </w:numPr>
      </w:pPr>
      <w:r w:rsidRPr="00BD69A3">
        <w:rPr>
          <w:lang w:val="en-US"/>
        </w:rPr>
        <w:t xml:space="preserve">Приложение 2: </w:t>
      </w:r>
      <w:r w:rsidR="00896AC5" w:rsidRPr="00BD69A3">
        <w:rPr>
          <w:lang w:val="en-US"/>
        </w:rPr>
        <w:t>Заявление о соответствии требованиям</w:t>
      </w:r>
    </w:p>
    <w:p w:rsidR="00896AC5" w:rsidRPr="00BD69A3" w:rsidRDefault="006A0D70" w:rsidP="0079258E">
      <w:pPr>
        <w:pStyle w:val="BodyTextIndent3"/>
        <w:numPr>
          <w:ilvl w:val="0"/>
          <w:numId w:val="7"/>
        </w:numPr>
      </w:pPr>
      <w:r w:rsidRPr="00BD69A3">
        <w:lastRenderedPageBreak/>
        <w:t xml:space="preserve">Приложение </w:t>
      </w:r>
      <w:r w:rsidR="00A70420" w:rsidRPr="00BD69A3">
        <w:t>3:</w:t>
      </w:r>
      <w:r w:rsidR="00896AC5" w:rsidRPr="00BD69A3">
        <w:t xml:space="preserve"> </w:t>
      </w:r>
      <w:r w:rsidR="00D52C03" w:rsidRPr="00BD69A3">
        <w:t>Форма коммерческого предложения, включающая с</w:t>
      </w:r>
      <w:r w:rsidR="00896AC5" w:rsidRPr="00BD69A3">
        <w:t>писок</w:t>
      </w:r>
      <w:r w:rsidR="00D52C03" w:rsidRPr="00BD69A3">
        <w:t xml:space="preserve"> и </w:t>
      </w:r>
      <w:r w:rsidR="000F1E47" w:rsidRPr="00BD69A3">
        <w:t>количество</w:t>
      </w:r>
      <w:r w:rsidR="00896AC5" w:rsidRPr="00BD69A3">
        <w:t xml:space="preserve"> </w:t>
      </w:r>
      <w:r w:rsidR="000F1E47" w:rsidRPr="00BD69A3">
        <w:t>требуемых товаров</w:t>
      </w:r>
    </w:p>
    <w:p w:rsidR="00F71DD7" w:rsidRPr="00BD69A3" w:rsidRDefault="00A70420" w:rsidP="0079258E">
      <w:pPr>
        <w:pStyle w:val="BodyTextIndent3"/>
        <w:numPr>
          <w:ilvl w:val="0"/>
          <w:numId w:val="7"/>
        </w:numPr>
      </w:pPr>
      <w:r w:rsidRPr="00BD69A3">
        <w:t xml:space="preserve">Приложение 4: </w:t>
      </w:r>
      <w:r w:rsidR="004D5A11" w:rsidRPr="00BD69A3">
        <w:t>Техническое описание и чертежи к требуемым товарам</w:t>
      </w:r>
    </w:p>
    <w:p w:rsidR="00896AC5" w:rsidRPr="00BD69A3" w:rsidRDefault="00A70420" w:rsidP="0079258E">
      <w:pPr>
        <w:pStyle w:val="BodyTextIndent3"/>
        <w:numPr>
          <w:ilvl w:val="0"/>
          <w:numId w:val="7"/>
        </w:numPr>
      </w:pPr>
      <w:r w:rsidRPr="00BD69A3">
        <w:t>Приложение 5: Письмо о Незаинтересованности</w:t>
      </w:r>
    </w:p>
    <w:p w:rsidR="007F1866" w:rsidRPr="00BD69A3" w:rsidRDefault="00A70420" w:rsidP="0079258E">
      <w:pPr>
        <w:pStyle w:val="BodyTextIndent3"/>
        <w:numPr>
          <w:ilvl w:val="0"/>
          <w:numId w:val="7"/>
        </w:numPr>
      </w:pPr>
      <w:r w:rsidRPr="00BD69A3">
        <w:t>Приложение 6: Шаблон договора</w:t>
      </w:r>
    </w:p>
    <w:p w:rsidR="00EF5FAD" w:rsidRPr="00BD69A3" w:rsidRDefault="00EF5FAD" w:rsidP="0079258E">
      <w:pPr>
        <w:pStyle w:val="BodyTextIndent3"/>
        <w:numPr>
          <w:ilvl w:val="0"/>
          <w:numId w:val="7"/>
        </w:numPr>
      </w:pPr>
      <w:r w:rsidRPr="00BD69A3">
        <w:t>Приложение 7: Заявление о соответствии квалификационным требованиям</w:t>
      </w:r>
    </w:p>
    <w:p w:rsidR="00E94BDA" w:rsidRPr="004C4F77" w:rsidRDefault="00E94BDA" w:rsidP="00E94BDA">
      <w:pPr>
        <w:pStyle w:val="BodyTextIndent3"/>
        <w:ind w:left="1080"/>
      </w:pPr>
    </w:p>
    <w:p w:rsidR="00E6156D" w:rsidRPr="004C4F77" w:rsidRDefault="00E6156D" w:rsidP="00E6156D"/>
    <w:p w:rsidR="00431E2C" w:rsidRPr="00C45097" w:rsidRDefault="00A70420">
      <w:pPr>
        <w:pStyle w:val="Heading1"/>
        <w:spacing w:line="240" w:lineRule="atLeast"/>
      </w:pPr>
      <w:bookmarkStart w:id="20" w:name="_Toc380065804"/>
      <w:r w:rsidRPr="00C45097">
        <w:t>2. Коммерческие условия</w:t>
      </w:r>
      <w:bookmarkEnd w:id="20"/>
      <w:r w:rsidRPr="00C45097">
        <w:t xml:space="preserve"> </w:t>
      </w:r>
    </w:p>
    <w:p w:rsidR="00431E2C" w:rsidRPr="00C45097" w:rsidRDefault="00431E2C">
      <w:pPr>
        <w:pStyle w:val="Heading2"/>
        <w:spacing w:before="0" w:after="0" w:line="240" w:lineRule="atLeast"/>
        <w:rPr>
          <w:rFonts w:cs="Times New Roman"/>
        </w:rPr>
      </w:pPr>
    </w:p>
    <w:p w:rsidR="005015C8" w:rsidRPr="00C45097" w:rsidRDefault="00A70420" w:rsidP="007D66B3">
      <w:pPr>
        <w:pStyle w:val="Heading2"/>
        <w:spacing w:before="0" w:after="0" w:line="240" w:lineRule="atLeast"/>
        <w:ind w:left="900" w:hanging="900"/>
        <w:rPr>
          <w:rFonts w:cs="Times New Roman"/>
        </w:rPr>
      </w:pPr>
      <w:bookmarkStart w:id="21" w:name="_Toc380065805"/>
      <w:r w:rsidRPr="00C45097">
        <w:rPr>
          <w:rFonts w:cs="Times New Roman"/>
        </w:rPr>
        <w:t xml:space="preserve">2.1. </w:t>
      </w:r>
      <w:r w:rsidR="000F1E47" w:rsidRPr="00C45097">
        <w:rPr>
          <w:rFonts w:cs="Times New Roman"/>
        </w:rPr>
        <w:t>Цены, Коммерческого/ценового предложения</w:t>
      </w:r>
      <w:bookmarkEnd w:id="21"/>
    </w:p>
    <w:p w:rsidR="002B384A" w:rsidRPr="00C45097" w:rsidRDefault="002B384A" w:rsidP="002B384A">
      <w:pPr>
        <w:ind w:firstLine="360"/>
        <w:jc w:val="both"/>
        <w:rPr>
          <w:lang w:val="en-US"/>
        </w:rPr>
      </w:pPr>
      <w:r w:rsidRPr="00C45097">
        <w:t xml:space="preserve">Участник открытого тендера должен предоставить свое ценовое предложение </w:t>
      </w:r>
      <w:r w:rsidRPr="00C45097">
        <w:rPr>
          <w:b/>
        </w:rPr>
        <w:t>согласно Приложению 3</w:t>
      </w:r>
      <w:r w:rsidRPr="00C45097">
        <w:rPr>
          <w:b/>
          <w:lang w:val="en-US"/>
        </w:rPr>
        <w:t>.</w:t>
      </w:r>
    </w:p>
    <w:p w:rsidR="002B384A" w:rsidRPr="00C45097" w:rsidRDefault="002B384A" w:rsidP="002B384A">
      <w:pPr>
        <w:pStyle w:val="BodyTextIndent3"/>
        <w:ind w:left="0" w:firstLine="720"/>
        <w:rPr>
          <w:color w:val="000000"/>
        </w:rPr>
      </w:pPr>
      <w:r w:rsidRPr="00C45097">
        <w:t xml:space="preserve">Для Поставщиков-нерезидентов Республики Армения цены в предложении должны быть представлены в </w:t>
      </w:r>
      <w:r w:rsidRPr="00C45097">
        <w:rPr>
          <w:b/>
        </w:rPr>
        <w:t>долларах США (или иная валюта)</w:t>
      </w:r>
      <w:r w:rsidRPr="00C45097">
        <w:t xml:space="preserve">, на основе ICC Incoterms 2010 (Наиболее приемлемым условием поставки является </w:t>
      </w:r>
      <w:r w:rsidRPr="00C45097">
        <w:rPr>
          <w:lang w:val="en-US"/>
        </w:rPr>
        <w:t>D</w:t>
      </w:r>
      <w:r w:rsidRPr="00C45097">
        <w:t>А</w:t>
      </w:r>
      <w:r w:rsidRPr="00C45097">
        <w:rPr>
          <w:lang w:val="en-US"/>
        </w:rPr>
        <w:t>P</w:t>
      </w:r>
      <w:r w:rsidRPr="00C45097">
        <w:t xml:space="preserve"> Ереван, таможенный терминал)</w:t>
      </w:r>
      <w:r w:rsidRPr="00C45097">
        <w:rPr>
          <w:b/>
          <w:color w:val="000000"/>
        </w:rPr>
        <w:t xml:space="preserve">. </w:t>
      </w:r>
      <w:r w:rsidRPr="00C45097">
        <w:rPr>
          <w:color w:val="000000"/>
        </w:rPr>
        <w:t>Цены должны включать расходы, связанные с транспортировкой и страховкой, и не должны включать таможенные пошлины и сборы, а также НДС.</w:t>
      </w:r>
    </w:p>
    <w:p w:rsidR="002B384A" w:rsidRPr="00C45097" w:rsidRDefault="002B384A" w:rsidP="002B384A">
      <w:pPr>
        <w:ind w:firstLine="708"/>
        <w:jc w:val="both"/>
        <w:rPr>
          <w:color w:val="000000"/>
        </w:rPr>
      </w:pPr>
      <w:r w:rsidRPr="00C45097">
        <w:rPr>
          <w:color w:val="000000"/>
        </w:rPr>
        <w:t xml:space="preserve"> Поставщики – резиденты РА в предложении обязаны предоставлять цены в армянских драмах (с указанием НДС отдельной графой), по условиям DDP</w:t>
      </w:r>
      <w:r w:rsidRPr="00C45097">
        <w:rPr>
          <w:rFonts w:ascii="Sylfaen" w:hAnsi="Sylfaen"/>
        </w:rPr>
        <w:t>(</w:t>
      </w:r>
      <w:r w:rsidRPr="00C45097">
        <w:rPr>
          <w:rFonts w:ascii="Sylfaen" w:hAnsi="Sylfaen"/>
          <w:lang w:val="en-US"/>
        </w:rPr>
        <w:t>Incoterms</w:t>
      </w:r>
      <w:r w:rsidRPr="00C45097">
        <w:rPr>
          <w:rFonts w:ascii="Sylfaen" w:hAnsi="Sylfaen"/>
        </w:rPr>
        <w:t xml:space="preserve"> </w:t>
      </w:r>
      <w:r w:rsidRPr="00C45097">
        <w:rPr>
          <w:rFonts w:ascii="Times Armenian" w:hAnsi="Times Armenian"/>
        </w:rPr>
        <w:t>2000</w:t>
      </w:r>
      <w:r w:rsidRPr="00C45097">
        <w:rPr>
          <w:rFonts w:ascii="Sylfaen" w:hAnsi="Sylfaen"/>
        </w:rPr>
        <w:t>)</w:t>
      </w:r>
      <w:r w:rsidRPr="00C45097">
        <w:rPr>
          <w:color w:val="000000"/>
        </w:rPr>
        <w:t>,  склады ЗАО АрменТел.</w:t>
      </w:r>
    </w:p>
    <w:p w:rsidR="002B384A" w:rsidRPr="00C45097" w:rsidRDefault="002B384A" w:rsidP="002B384A">
      <w:pPr>
        <w:ind w:firstLine="708"/>
        <w:jc w:val="both"/>
        <w:rPr>
          <w:iCs/>
        </w:rPr>
      </w:pPr>
      <w:r w:rsidRPr="00C45097">
        <w:rPr>
          <w:iCs/>
        </w:rPr>
        <w:t>Во время финансового анализа, цены, предложенные компаниями-резидентами, будут сравниваться с ценами компаний-нерезидентов основываясь на расчетном курсе ЦБ РА  на день вскрытия предложений.</w:t>
      </w:r>
    </w:p>
    <w:p w:rsidR="006B660D" w:rsidRPr="00C45097" w:rsidRDefault="006B660D" w:rsidP="006B660D"/>
    <w:p w:rsidR="005015C8" w:rsidRPr="00C45097" w:rsidRDefault="005015C8" w:rsidP="005015C8"/>
    <w:p w:rsidR="00BA4500" w:rsidRPr="00C45097" w:rsidRDefault="00BA4500" w:rsidP="00BA4500">
      <w:pPr>
        <w:pStyle w:val="Heading2"/>
        <w:spacing w:before="0" w:after="0"/>
        <w:rPr>
          <w:rFonts w:cs="Times New Roman"/>
        </w:rPr>
      </w:pPr>
      <w:bookmarkStart w:id="22" w:name="_Toc197278099"/>
      <w:bookmarkStart w:id="23" w:name="_Toc259788878"/>
      <w:bookmarkStart w:id="24" w:name="_Toc315709852"/>
      <w:bookmarkStart w:id="25" w:name="_Toc380065806"/>
      <w:r w:rsidRPr="00C45097">
        <w:rPr>
          <w:rFonts w:cs="Times New Roman"/>
        </w:rPr>
        <w:t xml:space="preserve">2.2. </w:t>
      </w:r>
      <w:bookmarkEnd w:id="22"/>
      <w:bookmarkEnd w:id="23"/>
      <w:bookmarkEnd w:id="24"/>
      <w:r w:rsidR="000F1E47" w:rsidRPr="00C45097">
        <w:rPr>
          <w:rFonts w:cs="Times New Roman"/>
        </w:rPr>
        <w:t>Срок действия цен</w:t>
      </w:r>
      <w:bookmarkEnd w:id="25"/>
    </w:p>
    <w:p w:rsidR="00BA4500" w:rsidRPr="00C45097" w:rsidRDefault="00BA4500" w:rsidP="00BA4500">
      <w:pPr>
        <w:ind w:firstLine="360"/>
      </w:pPr>
    </w:p>
    <w:p w:rsidR="000F1E47" w:rsidRPr="009402BF" w:rsidRDefault="000F1E47" w:rsidP="000F1E47">
      <w:pPr>
        <w:pStyle w:val="BodyTextIndent3"/>
        <w:ind w:left="0" w:firstLine="708"/>
      </w:pPr>
      <w:r w:rsidRPr="00C45097">
        <w:t xml:space="preserve">Цены, указанные Участником в коммерческом/ценовом предложении должны быть зафиксированы в прайс-листе договора, заключаемого по итогам тендера  и оставаться неизменными в течение всего срока действия </w:t>
      </w:r>
      <w:r w:rsidRPr="00EB676D">
        <w:t>договора, если иное не предусмотрено обоюдным соглашением сторон.</w:t>
      </w:r>
    </w:p>
    <w:p w:rsidR="000F1E47" w:rsidRPr="009402BF" w:rsidRDefault="000F1E47" w:rsidP="000F1E47">
      <w:pPr>
        <w:jc w:val="both"/>
      </w:pPr>
      <w:r w:rsidRPr="009402BF">
        <w:t xml:space="preserve"> </w:t>
      </w:r>
    </w:p>
    <w:p w:rsidR="00BA4500" w:rsidRPr="004C4F77" w:rsidRDefault="00BA4500" w:rsidP="005015C8"/>
    <w:p w:rsidR="00C10481" w:rsidRPr="00C45097" w:rsidRDefault="00A70420" w:rsidP="007D66B3">
      <w:pPr>
        <w:pStyle w:val="Heading2"/>
        <w:spacing w:before="0" w:after="0" w:line="240" w:lineRule="atLeast"/>
        <w:ind w:left="900" w:hanging="900"/>
        <w:rPr>
          <w:rFonts w:cs="Times New Roman"/>
        </w:rPr>
      </w:pPr>
      <w:bookmarkStart w:id="26" w:name="_Toc380065807"/>
      <w:r w:rsidRPr="004C4F77">
        <w:rPr>
          <w:rFonts w:cs="Times New Roman"/>
        </w:rPr>
        <w:t>2.3</w:t>
      </w:r>
      <w:r w:rsidRPr="00C45097">
        <w:rPr>
          <w:rFonts w:cs="Times New Roman"/>
        </w:rPr>
        <w:t xml:space="preserve">. </w:t>
      </w:r>
      <w:r w:rsidR="000F1E47" w:rsidRPr="00C45097">
        <w:rPr>
          <w:rFonts w:cs="Times New Roman"/>
          <w:iCs w:val="0"/>
        </w:rPr>
        <w:t>Условия оплаты</w:t>
      </w:r>
      <w:bookmarkEnd w:id="26"/>
    </w:p>
    <w:p w:rsidR="000F1E47" w:rsidRPr="00C45097" w:rsidRDefault="000F1E47" w:rsidP="000F1E47">
      <w:pPr>
        <w:ind w:firstLine="708"/>
        <w:jc w:val="both"/>
        <w:rPr>
          <w:b/>
          <w:color w:val="000000"/>
        </w:rPr>
      </w:pPr>
      <w:r w:rsidRPr="00C45097">
        <w:rPr>
          <w:b/>
          <w:color w:val="000000"/>
        </w:rPr>
        <w:t>Наиболее приемлемое условие оплаты по заключаемому договору -  100% пост-оплата в течение 180 календарных дней после подписания Акта приемки.</w:t>
      </w:r>
    </w:p>
    <w:p w:rsidR="008F0892" w:rsidRPr="00C45097" w:rsidRDefault="008F0892" w:rsidP="008F0892">
      <w:pPr>
        <w:jc w:val="both"/>
      </w:pPr>
    </w:p>
    <w:p w:rsidR="00865277" w:rsidRPr="00C45097" w:rsidRDefault="00865277" w:rsidP="008F0892">
      <w:pPr>
        <w:jc w:val="both"/>
      </w:pPr>
    </w:p>
    <w:p w:rsidR="008F0892" w:rsidRPr="00C45097" w:rsidRDefault="00A70420" w:rsidP="007D66B3">
      <w:pPr>
        <w:pStyle w:val="Heading2"/>
        <w:spacing w:before="0" w:after="0" w:line="240" w:lineRule="atLeast"/>
        <w:ind w:left="900" w:hanging="900"/>
        <w:jc w:val="both"/>
        <w:rPr>
          <w:rFonts w:cs="Times New Roman"/>
        </w:rPr>
      </w:pPr>
      <w:bookmarkStart w:id="27" w:name="_Toc380065808"/>
      <w:r w:rsidRPr="00C45097">
        <w:rPr>
          <w:rFonts w:cs="Times New Roman"/>
          <w:iCs w:val="0"/>
        </w:rPr>
        <w:t xml:space="preserve">2.4.  </w:t>
      </w:r>
      <w:r w:rsidR="00277B8E" w:rsidRPr="00C45097">
        <w:rPr>
          <w:rFonts w:cs="Times New Roman"/>
        </w:rPr>
        <w:t>Пени за ненадлежащее исполнение обязательств</w:t>
      </w:r>
      <w:bookmarkEnd w:id="27"/>
    </w:p>
    <w:p w:rsidR="00277B8E" w:rsidRPr="00C45097" w:rsidRDefault="00277B8E" w:rsidP="00277B8E"/>
    <w:p w:rsidR="00277B8E" w:rsidRPr="004C4F77" w:rsidRDefault="00277B8E" w:rsidP="00277B8E">
      <w:pPr>
        <w:ind w:firstLine="432"/>
        <w:jc w:val="both"/>
        <w:rPr>
          <w:color w:val="000000"/>
        </w:rPr>
      </w:pPr>
      <w:r w:rsidRPr="00C45097">
        <w:rPr>
          <w:lang w:eastAsia="en-US"/>
        </w:rPr>
        <w:t xml:space="preserve">В случае задержки Поставщиком поставки Товара Покупатель может применить в отношении Поставщика пени в размере 0,5 % (ноль целых пять десятых процента) от стоимости не поставленного Товара за каждый календарный день задержки его поставки в первую неделю просрочки, а  затем в размере 1% (один процент) от стоимости не поставленного Товара за каждый календарный день задержки его поставки во вторую </w:t>
      </w:r>
      <w:r w:rsidRPr="00C45097">
        <w:rPr>
          <w:lang w:eastAsia="en-US"/>
        </w:rPr>
        <w:lastRenderedPageBreak/>
        <w:t>неделю просрочки и начиная с третей недели в размере 1.5% (полтора процент) от стоимости не поставленного Товара за каждый дополнительный календарный день задержки, при этом общая сумма пени не может превышать 25% (двадцать пять процентов) от стоимости недопоставленного Товара.</w:t>
      </w:r>
    </w:p>
    <w:p w:rsidR="00BA4500" w:rsidRPr="004C4F77" w:rsidRDefault="00BA4500" w:rsidP="00BA4500"/>
    <w:p w:rsidR="00BA4500" w:rsidRPr="004C4F77" w:rsidRDefault="00BA4500" w:rsidP="00BA4500">
      <w:pPr>
        <w:ind w:firstLine="708"/>
        <w:jc w:val="both"/>
      </w:pPr>
    </w:p>
    <w:p w:rsidR="00277B8E" w:rsidRPr="009402BF" w:rsidRDefault="00A70420" w:rsidP="00277B8E">
      <w:pPr>
        <w:pStyle w:val="Heading2"/>
        <w:spacing w:before="0" w:after="0"/>
        <w:jc w:val="both"/>
        <w:rPr>
          <w:rFonts w:cs="Times New Roman"/>
        </w:rPr>
      </w:pPr>
      <w:bookmarkStart w:id="28" w:name="_Toc380065809"/>
      <w:r w:rsidRPr="004C4F77">
        <w:rPr>
          <w:rFonts w:cs="Times New Roman"/>
        </w:rPr>
        <w:t xml:space="preserve">2.5. </w:t>
      </w:r>
      <w:r w:rsidR="00277B8E" w:rsidRPr="005F0F7B">
        <w:rPr>
          <w:rFonts w:cs="Times New Roman"/>
        </w:rPr>
        <w:t>Расторжение</w:t>
      </w:r>
      <w:r w:rsidR="00277B8E" w:rsidRPr="009402BF">
        <w:rPr>
          <w:rFonts w:cs="Times New Roman"/>
        </w:rPr>
        <w:t xml:space="preserve"> договора</w:t>
      </w:r>
      <w:bookmarkEnd w:id="28"/>
      <w:r w:rsidR="00277B8E" w:rsidRPr="009402BF">
        <w:rPr>
          <w:rFonts w:cs="Times New Roman"/>
        </w:rPr>
        <w:t xml:space="preserve"> </w:t>
      </w:r>
    </w:p>
    <w:p w:rsidR="00277B8E" w:rsidRPr="009402BF" w:rsidRDefault="00277B8E" w:rsidP="00277B8E">
      <w:pPr>
        <w:pStyle w:val="Heading2"/>
        <w:spacing w:before="0" w:after="0"/>
        <w:jc w:val="both"/>
        <w:rPr>
          <w:rFonts w:cs="Times New Roman"/>
        </w:rPr>
      </w:pPr>
    </w:p>
    <w:p w:rsidR="00277B8E" w:rsidRPr="009402BF" w:rsidRDefault="00277B8E" w:rsidP="00277B8E">
      <w:pPr>
        <w:ind w:firstLine="720"/>
        <w:jc w:val="both"/>
      </w:pPr>
      <w:r w:rsidRPr="009402BF">
        <w:t>В случае нарушения сроков оказания услуг, указанн</w:t>
      </w:r>
      <w:r w:rsidRPr="00971EE1">
        <w:t>ых</w:t>
      </w:r>
      <w:r w:rsidRPr="009402BF">
        <w:t xml:space="preserve"> в Договоре, Участник обязуется немедленно письменно известить об этом Покупателя с указанием причины нарушения срока, а также согласовать с Покупателем новый срок. При задержке срока </w:t>
      </w:r>
      <w:r w:rsidRPr="00277B8E">
        <w:t>поставки</w:t>
      </w:r>
      <w:r w:rsidRPr="009402BF">
        <w:t xml:space="preserve"> более 10 (десяти) календарных дней Покупатель оставляет за собой право расторгнуть договор и отказаться от услуг и оплаты по нему, при условии, что Покупатель немедленно письменно проинформирует Участника о своем решении расторгнуть договор.  По сог</w:t>
      </w:r>
      <w:r>
        <w:t xml:space="preserve">ласию Покупателя срок поставки </w:t>
      </w:r>
      <w:r w:rsidRPr="009402BF">
        <w:t>услуг по договору может быть изм</w:t>
      </w:r>
      <w:r>
        <w:t>енен. Изменение срока поставки</w:t>
      </w:r>
      <w:r w:rsidRPr="009402BF">
        <w:t xml:space="preserve"> не освобождает Участника от исполнения принятых на себя обязательств по настоящему Договору.</w:t>
      </w:r>
    </w:p>
    <w:p w:rsidR="00BA4500" w:rsidRPr="004C4F77" w:rsidRDefault="00BA4500" w:rsidP="00BA4500">
      <w:pPr>
        <w:pStyle w:val="Heading2"/>
        <w:spacing w:before="0" w:after="0"/>
        <w:rPr>
          <w:rFonts w:cs="Times New Roman"/>
          <w:color w:val="FF6600"/>
        </w:rPr>
      </w:pPr>
    </w:p>
    <w:p w:rsidR="00BA4500" w:rsidRPr="004C4F77" w:rsidRDefault="00BA4500" w:rsidP="00BA4500">
      <w:pPr>
        <w:jc w:val="both"/>
        <w:rPr>
          <w:color w:val="000000"/>
        </w:rPr>
      </w:pPr>
    </w:p>
    <w:p w:rsidR="00990D77" w:rsidRPr="004C4F77" w:rsidRDefault="00A70420" w:rsidP="00277B8E">
      <w:pPr>
        <w:pStyle w:val="Heading2"/>
        <w:spacing w:before="0" w:after="0"/>
      </w:pPr>
      <w:bookmarkStart w:id="29" w:name="_Toc380065810"/>
      <w:r w:rsidRPr="004C4F77">
        <w:rPr>
          <w:rFonts w:cs="Times New Roman"/>
        </w:rPr>
        <w:t xml:space="preserve">2.6. </w:t>
      </w:r>
      <w:r w:rsidR="00277B8E" w:rsidRPr="009402BF">
        <w:rPr>
          <w:rFonts w:cs="Times New Roman"/>
        </w:rPr>
        <w:t>Переуступка прав</w:t>
      </w:r>
      <w:bookmarkEnd w:id="29"/>
    </w:p>
    <w:p w:rsidR="00277B8E" w:rsidRPr="00D52C03" w:rsidRDefault="00277B8E" w:rsidP="00277B8E">
      <w:pPr>
        <w:ind w:firstLine="432"/>
        <w:jc w:val="both"/>
        <w:rPr>
          <w:lang w:eastAsia="en-US"/>
        </w:rPr>
      </w:pPr>
      <w:r w:rsidRPr="00D52C03">
        <w:rPr>
          <w:lang w:eastAsia="en-US"/>
        </w:rPr>
        <w:t>Не при каких обстоятельствах и в соответствии с условиями заключаемого Договора Поставщик не вправе переуступить полностью или частично любые свои права на получение оплаты по заключаемому Договору в пользу любых третьих лиц или любой финансовой организации без письменного согласия Покупателя.</w:t>
      </w:r>
    </w:p>
    <w:p w:rsidR="00E75641" w:rsidRPr="004C4F77" w:rsidRDefault="00E75641" w:rsidP="00FB21BF">
      <w:pPr>
        <w:rPr>
          <w:color w:val="FF0000"/>
        </w:rPr>
      </w:pPr>
    </w:p>
    <w:p w:rsidR="00277B8E" w:rsidRPr="009402BF" w:rsidRDefault="009F5A6C" w:rsidP="00277B8E">
      <w:pPr>
        <w:pStyle w:val="Heading2"/>
        <w:spacing w:before="0" w:after="0"/>
        <w:jc w:val="both"/>
        <w:rPr>
          <w:rFonts w:cs="Times New Roman"/>
        </w:rPr>
      </w:pPr>
      <w:bookmarkStart w:id="30" w:name="_Toc61950040"/>
      <w:bookmarkStart w:id="31" w:name="_Toc62038532"/>
      <w:bookmarkStart w:id="32" w:name="_Toc61950042"/>
      <w:bookmarkStart w:id="33" w:name="_Toc62038534"/>
      <w:bookmarkStart w:id="34" w:name="_Toc61950044"/>
      <w:bookmarkStart w:id="35" w:name="_Toc62038536"/>
      <w:bookmarkStart w:id="36" w:name="_Toc61950046"/>
      <w:bookmarkStart w:id="37" w:name="_Toc62038538"/>
      <w:bookmarkStart w:id="38" w:name="_Toc61950048"/>
      <w:bookmarkStart w:id="39" w:name="_Toc62038540"/>
      <w:bookmarkStart w:id="40" w:name="_Toc38006581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4C4F77">
        <w:rPr>
          <w:rFonts w:cs="Times New Roman"/>
        </w:rPr>
        <w:t xml:space="preserve">2.7. </w:t>
      </w:r>
      <w:bookmarkStart w:id="41" w:name="_Toc315709843"/>
      <w:r w:rsidR="00277B8E" w:rsidRPr="009402BF">
        <w:rPr>
          <w:rFonts w:cs="Times New Roman"/>
        </w:rPr>
        <w:t>Гарантия на участие</w:t>
      </w:r>
      <w:bookmarkEnd w:id="40"/>
    </w:p>
    <w:p w:rsidR="00277B8E" w:rsidRPr="009402BF" w:rsidRDefault="00277B8E" w:rsidP="00277B8E">
      <w:pPr>
        <w:pStyle w:val="Heading2"/>
        <w:spacing w:before="0" w:after="0"/>
        <w:jc w:val="both"/>
        <w:rPr>
          <w:rFonts w:cs="Times New Roman"/>
        </w:rPr>
      </w:pPr>
      <w:r w:rsidRPr="009402BF">
        <w:rPr>
          <w:rFonts w:cs="Times New Roman"/>
        </w:rPr>
        <w:t xml:space="preserve"> </w:t>
      </w:r>
    </w:p>
    <w:p w:rsidR="00277B8E" w:rsidRPr="009402BF" w:rsidRDefault="00277B8E" w:rsidP="00277B8E">
      <w:pPr>
        <w:pStyle w:val="BodyTextIndent"/>
        <w:ind w:firstLine="708"/>
        <w:jc w:val="both"/>
        <w:rPr>
          <w:color w:val="auto"/>
          <w:lang w:eastAsia="en-US"/>
        </w:rPr>
      </w:pPr>
      <w:r w:rsidRPr="009402BF">
        <w:rPr>
          <w:color w:val="auto"/>
          <w:lang w:eastAsia="en-US"/>
        </w:rPr>
        <w:t>Участник тендера обязан предоставить оригинал Безусловной Гарантии на участие, выданной банком или кредитной организацией,  или страховой организацией соответствующей ниже приведенным обязательным требованиям:</w:t>
      </w:r>
    </w:p>
    <w:p w:rsidR="00277B8E" w:rsidRPr="00EB676D" w:rsidRDefault="00277B8E" w:rsidP="00277B8E">
      <w:pPr>
        <w:pStyle w:val="ListParagraph"/>
        <w:numPr>
          <w:ilvl w:val="0"/>
          <w:numId w:val="47"/>
        </w:numPr>
        <w:rPr>
          <w:lang w:eastAsia="en-US"/>
        </w:rPr>
      </w:pPr>
      <w:r w:rsidRPr="009402BF">
        <w:rPr>
          <w:lang w:eastAsia="en-US"/>
        </w:rPr>
        <w:t xml:space="preserve">Гарантия должна быть </w:t>
      </w:r>
      <w:r w:rsidRPr="00EB676D">
        <w:rPr>
          <w:lang w:eastAsia="en-US"/>
        </w:rPr>
        <w:t>безотзывной.</w:t>
      </w:r>
    </w:p>
    <w:p w:rsidR="00BA3312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bookmarkStart w:id="42" w:name="_Ref56251621"/>
      <w:r w:rsidRPr="00EB676D">
        <w:rPr>
          <w:lang w:eastAsia="en-US"/>
        </w:rPr>
        <w:t>Сумма гарантии дол</w:t>
      </w:r>
      <w:r w:rsidRPr="00EB676D">
        <w:rPr>
          <w:lang w:eastAsia="en-US"/>
        </w:rPr>
        <w:softHyphen/>
        <w:t xml:space="preserve">жна быть равна  </w:t>
      </w:r>
      <w:r w:rsidR="00380D50" w:rsidRPr="00EB676D">
        <w:rPr>
          <w:lang w:eastAsia="en-US"/>
        </w:rPr>
        <w:t>4 000</w:t>
      </w:r>
      <w:r w:rsidR="00C22259" w:rsidRPr="00EB676D">
        <w:rPr>
          <w:b/>
          <w:lang w:eastAsia="en-US"/>
        </w:rPr>
        <w:t> </w:t>
      </w:r>
      <w:r w:rsidR="00505BC7" w:rsidRPr="00EB676D">
        <w:rPr>
          <w:lang w:eastAsia="en-US"/>
        </w:rPr>
        <w:t>000</w:t>
      </w:r>
      <w:r w:rsidR="00C22259" w:rsidRPr="00EB676D">
        <w:rPr>
          <w:lang w:eastAsia="en-US"/>
        </w:rPr>
        <w:t xml:space="preserve"> AMD</w:t>
      </w:r>
      <w:r w:rsidRPr="00EB676D">
        <w:rPr>
          <w:lang w:eastAsia="en-US"/>
        </w:rPr>
        <w:t xml:space="preserve"> для резидентов</w:t>
      </w:r>
      <w:r w:rsidRPr="00C22259">
        <w:rPr>
          <w:lang w:eastAsia="en-US"/>
        </w:rPr>
        <w:t xml:space="preserve"> РА</w:t>
      </w:r>
      <w:r w:rsidR="00BA3312">
        <w:rPr>
          <w:lang w:eastAsia="en-US"/>
        </w:rPr>
        <w:t>.</w:t>
      </w:r>
      <w:r w:rsidRPr="00C22259">
        <w:rPr>
          <w:lang w:eastAsia="en-US"/>
        </w:rPr>
        <w:t xml:space="preserve"> </w:t>
      </w:r>
      <w:bookmarkStart w:id="43" w:name="_Ref56251622"/>
      <w:bookmarkEnd w:id="42"/>
    </w:p>
    <w:p w:rsidR="00277B8E" w:rsidRPr="00791875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 xml:space="preserve">Гарантия должна быть действительна на тот же период, на который действительно тендерное </w:t>
      </w:r>
      <w:r w:rsidRPr="00167EB0">
        <w:rPr>
          <w:lang w:eastAsia="en-US"/>
        </w:rPr>
        <w:t xml:space="preserve">предложение </w:t>
      </w:r>
      <w:r w:rsidRPr="00791875">
        <w:rPr>
          <w:lang w:eastAsia="en-US"/>
        </w:rPr>
        <w:t>плюс</w:t>
      </w:r>
      <w:r w:rsidRPr="00167EB0">
        <w:rPr>
          <w:lang w:eastAsia="en-US"/>
        </w:rPr>
        <w:t xml:space="preserve">  10 рабочих дней с момента окончания срока </w:t>
      </w:r>
      <w:r w:rsidRPr="00791875">
        <w:rPr>
          <w:lang w:eastAsia="en-US"/>
        </w:rPr>
        <w:t>действия</w:t>
      </w:r>
      <w:r w:rsidRPr="00167EB0">
        <w:rPr>
          <w:lang w:eastAsia="en-US"/>
        </w:rPr>
        <w:t xml:space="preserve"> тендерного предложения.</w:t>
      </w:r>
      <w:r w:rsidRPr="009402BF">
        <w:rPr>
          <w:lang w:eastAsia="en-US"/>
        </w:rPr>
        <w:t xml:space="preserve"> </w:t>
      </w:r>
      <w:bookmarkStart w:id="44" w:name="_Ref56251624"/>
      <w:bookmarkEnd w:id="43"/>
    </w:p>
    <w:p w:rsidR="00277B8E" w:rsidRPr="00791875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>Бенефициаром в гаран</w:t>
      </w:r>
      <w:r w:rsidRPr="009402BF">
        <w:rPr>
          <w:lang w:eastAsia="en-US"/>
        </w:rPr>
        <w:softHyphen/>
        <w:t xml:space="preserve">тии должен быть указан Заказчик, </w:t>
      </w:r>
      <w:r w:rsidRPr="00791875">
        <w:rPr>
          <w:lang w:eastAsia="en-US"/>
        </w:rPr>
        <w:t>принци</w:t>
      </w:r>
      <w:r w:rsidRPr="00791875">
        <w:rPr>
          <w:lang w:eastAsia="en-US"/>
        </w:rPr>
        <w:softHyphen/>
        <w:t>па</w:t>
      </w:r>
      <w:r w:rsidRPr="00791875">
        <w:rPr>
          <w:lang w:eastAsia="en-US"/>
        </w:rPr>
        <w:softHyphen/>
        <w:t>лом</w:t>
      </w:r>
      <w:r w:rsidRPr="009402BF">
        <w:rPr>
          <w:lang w:eastAsia="en-US"/>
        </w:rPr>
        <w:t xml:space="preserve"> — </w:t>
      </w:r>
      <w:r w:rsidRPr="00791875">
        <w:rPr>
          <w:lang w:eastAsia="en-US"/>
        </w:rPr>
        <w:t>Участник</w:t>
      </w:r>
      <w:r w:rsidRPr="009402BF">
        <w:rPr>
          <w:lang w:eastAsia="en-US"/>
        </w:rPr>
        <w:t xml:space="preserve"> тендера, гарантом — банк/кредитная организация/страховая компания, выдавшая гарантию.</w:t>
      </w:r>
      <w:bookmarkStart w:id="45" w:name="_Ref56237017"/>
      <w:bookmarkEnd w:id="44"/>
    </w:p>
    <w:p w:rsidR="00277B8E" w:rsidRPr="009402BF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 xml:space="preserve">В гарантии должно быть </w:t>
      </w:r>
      <w:r w:rsidRPr="00F842A4">
        <w:rPr>
          <w:lang w:eastAsia="en-US"/>
        </w:rPr>
        <w:t>предусмотрено</w:t>
      </w:r>
      <w:r w:rsidRPr="009402BF">
        <w:rPr>
          <w:lang w:eastAsia="en-US"/>
        </w:rPr>
        <w:t xml:space="preserve"> безусловное право Заказчика на </w:t>
      </w:r>
      <w:r w:rsidRPr="00D52C03">
        <w:rPr>
          <w:lang w:eastAsia="en-US"/>
        </w:rPr>
        <w:t>и</w:t>
      </w:r>
      <w:r w:rsidRPr="009402BF">
        <w:rPr>
          <w:lang w:eastAsia="en-US"/>
        </w:rPr>
        <w:t>стребование суммы  гаран</w:t>
      </w:r>
      <w:r w:rsidRPr="009402BF">
        <w:rPr>
          <w:lang w:eastAsia="en-US"/>
        </w:rPr>
        <w:softHyphen/>
        <w:t>тии полностью или частично в следующих случаях:</w:t>
      </w:r>
      <w:bookmarkEnd w:id="45"/>
    </w:p>
    <w:p w:rsidR="00277B8E" w:rsidRPr="001B244A" w:rsidRDefault="00277B8E" w:rsidP="00277B8E">
      <w:pPr>
        <w:pStyle w:val="BodyTextIndent"/>
        <w:numPr>
          <w:ilvl w:val="0"/>
          <w:numId w:val="49"/>
        </w:numPr>
        <w:jc w:val="both"/>
        <w:rPr>
          <w:color w:val="auto"/>
          <w:lang w:eastAsia="en-US"/>
        </w:rPr>
      </w:pPr>
      <w:r w:rsidRPr="001B244A">
        <w:rPr>
          <w:color w:val="auto"/>
          <w:lang w:eastAsia="en-US"/>
        </w:rPr>
        <w:t>Участник забрал или изменил свое предложение (за исключением случай, когда изменение цены относится к запросу на улучшение коммерческих предложений) до истечения срока е</w:t>
      </w:r>
      <w:r>
        <w:rPr>
          <w:color w:val="auto"/>
          <w:lang w:eastAsia="en-US"/>
        </w:rPr>
        <w:t>го действия, упомянутого п.1.5</w:t>
      </w:r>
      <w:r w:rsidRPr="001B244A">
        <w:rPr>
          <w:color w:val="auto"/>
          <w:lang w:eastAsia="en-US"/>
        </w:rPr>
        <w:t xml:space="preserve"> данного Тендерного приглашения; и/или  </w:t>
      </w:r>
    </w:p>
    <w:p w:rsidR="00277B8E" w:rsidRPr="001B244A" w:rsidRDefault="00277B8E" w:rsidP="00277B8E">
      <w:pPr>
        <w:pStyle w:val="BodyTextIndent"/>
        <w:numPr>
          <w:ilvl w:val="0"/>
          <w:numId w:val="49"/>
        </w:numPr>
        <w:jc w:val="both"/>
        <w:rPr>
          <w:color w:val="auto"/>
          <w:lang w:eastAsia="en-US"/>
        </w:rPr>
      </w:pPr>
      <w:r w:rsidRPr="001B244A">
        <w:rPr>
          <w:color w:val="auto"/>
          <w:lang w:eastAsia="en-US"/>
        </w:rPr>
        <w:t xml:space="preserve">Отказывается подписывать договор в результате тендера,  и/или </w:t>
      </w:r>
    </w:p>
    <w:p w:rsidR="00277B8E" w:rsidRPr="001B244A" w:rsidRDefault="00277B8E" w:rsidP="00277B8E">
      <w:pPr>
        <w:pStyle w:val="BodyTextIndent"/>
        <w:numPr>
          <w:ilvl w:val="0"/>
          <w:numId w:val="49"/>
        </w:numPr>
        <w:jc w:val="both"/>
        <w:rPr>
          <w:color w:val="auto"/>
          <w:lang w:eastAsia="en-US"/>
        </w:rPr>
      </w:pPr>
      <w:r w:rsidRPr="001B244A">
        <w:rPr>
          <w:color w:val="auto"/>
          <w:lang w:eastAsia="en-US"/>
        </w:rPr>
        <w:t xml:space="preserve">в случаях, предусмотренных в пункте 5 “Дисквалификация поставщика” </w:t>
      </w:r>
      <w:r w:rsidRPr="001B244A">
        <w:rPr>
          <w:color w:val="auto"/>
          <w:lang w:eastAsia="en-US"/>
        </w:rPr>
        <w:lastRenderedPageBreak/>
        <w:t xml:space="preserve">данного тендерного приглашения. </w:t>
      </w:r>
    </w:p>
    <w:p w:rsidR="00277B8E" w:rsidRPr="009402BF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1B244A">
        <w:rPr>
          <w:lang w:eastAsia="en-US"/>
        </w:rPr>
        <w:t>В гарантии дол</w:t>
      </w:r>
      <w:r w:rsidRPr="001B244A">
        <w:rPr>
          <w:lang w:eastAsia="en-US"/>
        </w:rPr>
        <w:softHyphen/>
        <w:t>жно быть предусмотрено, что для истребования суммы обеспечения Заказчик</w:t>
      </w:r>
      <w:r w:rsidRPr="009402BF">
        <w:rPr>
          <w:lang w:eastAsia="en-US"/>
        </w:rPr>
        <w:t xml:space="preserve"> направляет гаранту только письменное требо</w:t>
      </w:r>
      <w:r w:rsidRPr="009402BF">
        <w:rPr>
          <w:lang w:eastAsia="en-US"/>
        </w:rPr>
        <w:softHyphen/>
        <w:t>вание и оригинал банковской га</w:t>
      </w:r>
      <w:r w:rsidRPr="009402BF">
        <w:rPr>
          <w:lang w:eastAsia="en-US"/>
        </w:rPr>
        <w:softHyphen/>
        <w:t xml:space="preserve">рантии, без предъявления каких-либо доказательств, свидетельствующих/подтверждающих факт наступления случаев, предусмотренных в </w:t>
      </w:r>
      <w:r w:rsidRPr="001B244A">
        <w:rPr>
          <w:lang w:eastAsia="en-US"/>
        </w:rPr>
        <w:t>подпунктах А, Б, В настоящего пункта.</w:t>
      </w:r>
    </w:p>
    <w:p w:rsidR="00277B8E" w:rsidRPr="009402BF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>Платеж по га</w:t>
      </w:r>
      <w:r w:rsidRPr="009402BF">
        <w:rPr>
          <w:lang w:eastAsia="en-US"/>
        </w:rPr>
        <w:softHyphen/>
        <w:t>рантии должен быть осущест</w:t>
      </w:r>
      <w:r w:rsidRPr="009402BF">
        <w:rPr>
          <w:lang w:eastAsia="en-US"/>
        </w:rPr>
        <w:softHyphen/>
        <w:t>влен в те</w:t>
      </w:r>
      <w:r w:rsidRPr="009402BF">
        <w:rPr>
          <w:lang w:eastAsia="en-US"/>
        </w:rPr>
        <w:softHyphen/>
        <w:t>че</w:t>
      </w:r>
      <w:r w:rsidRPr="009402BF">
        <w:rPr>
          <w:lang w:eastAsia="en-US"/>
        </w:rPr>
        <w:softHyphen/>
        <w:t>ние 5 ра</w:t>
      </w:r>
      <w:r w:rsidRPr="009402BF">
        <w:rPr>
          <w:lang w:eastAsia="en-US"/>
        </w:rPr>
        <w:softHyphen/>
        <w:t>бочих дней после обра</w:t>
      </w:r>
      <w:r w:rsidRPr="009402BF">
        <w:rPr>
          <w:lang w:eastAsia="en-US"/>
        </w:rPr>
        <w:softHyphen/>
        <w:t>щения бене</w:t>
      </w:r>
      <w:r w:rsidRPr="009402BF">
        <w:rPr>
          <w:lang w:eastAsia="en-US"/>
        </w:rPr>
        <w:softHyphen/>
        <w:t>фи</w:t>
      </w:r>
      <w:r w:rsidRPr="009402BF">
        <w:rPr>
          <w:lang w:eastAsia="en-US"/>
        </w:rPr>
        <w:softHyphen/>
        <w:t>ци</w:t>
      </w:r>
      <w:r w:rsidRPr="009402BF">
        <w:rPr>
          <w:lang w:eastAsia="en-US"/>
        </w:rPr>
        <w:softHyphen/>
        <w:t>ара</w:t>
      </w:r>
      <w:r w:rsidRPr="006B09F8">
        <w:rPr>
          <w:lang w:eastAsia="en-US"/>
        </w:rPr>
        <w:t>,</w:t>
      </w:r>
      <w:r w:rsidRPr="009402BF">
        <w:rPr>
          <w:lang w:eastAsia="en-US"/>
        </w:rPr>
        <w:t xml:space="preserve"> на банковский счет, указанный в письменном требовании.</w:t>
      </w:r>
    </w:p>
    <w:p w:rsidR="00277B8E" w:rsidRPr="009402BF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>банковская гарантия должна быть выдана банком, кредитной организацией или страховой компанией который достоверно извест</w:t>
      </w:r>
      <w:r w:rsidRPr="009402BF">
        <w:rPr>
          <w:lang w:eastAsia="en-US"/>
        </w:rPr>
        <w:softHyphen/>
        <w:t>но, что они не являются убыточными, банк</w:t>
      </w:r>
      <w:r w:rsidRPr="009402BF">
        <w:rPr>
          <w:lang w:eastAsia="en-US"/>
        </w:rPr>
        <w:softHyphen/>
        <w:t>ротами, не находятся под внешним управ</w:t>
      </w:r>
      <w:r w:rsidRPr="009402BF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277B8E" w:rsidRPr="009402BF" w:rsidRDefault="00277B8E" w:rsidP="00277B8E">
      <w:pPr>
        <w:pStyle w:val="ListParagraph"/>
        <w:numPr>
          <w:ilvl w:val="0"/>
          <w:numId w:val="47"/>
        </w:numPr>
        <w:jc w:val="both"/>
        <w:rPr>
          <w:lang w:eastAsia="en-US"/>
        </w:rPr>
      </w:pPr>
      <w:r w:rsidRPr="009402BF">
        <w:rPr>
          <w:lang w:eastAsia="en-US"/>
        </w:rPr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277B8E" w:rsidRPr="009402BF" w:rsidRDefault="00277B8E" w:rsidP="00277B8E">
      <w:pPr>
        <w:pStyle w:val="BodyTextIndent"/>
        <w:ind w:firstLine="708"/>
        <w:jc w:val="both"/>
        <w:rPr>
          <w:color w:val="auto"/>
          <w:lang w:eastAsia="en-US"/>
        </w:rPr>
      </w:pPr>
      <w:r w:rsidRPr="009402BF">
        <w:rPr>
          <w:color w:val="auto"/>
          <w:lang w:eastAsia="en-US"/>
        </w:rPr>
        <w:t xml:space="preserve"> Гарантия на участие возвращается всем Участникам по окончании Тендера и принятии окончательного решения. Победителю/победителям Тендера Гарантия возвращается при условии заключения договора и/ предоставления Банковской гарантии на выполнения договорных обязательств.</w:t>
      </w:r>
    </w:p>
    <w:p w:rsidR="00277B8E" w:rsidRPr="009402BF" w:rsidRDefault="00277B8E" w:rsidP="00277B8E">
      <w:pPr>
        <w:pStyle w:val="BodyTextIndent"/>
        <w:jc w:val="both"/>
        <w:rPr>
          <w:szCs w:val="20"/>
        </w:rPr>
      </w:pPr>
    </w:p>
    <w:p w:rsidR="00277B8E" w:rsidRPr="009402BF" w:rsidRDefault="00277B8E" w:rsidP="00277B8E">
      <w:pPr>
        <w:pStyle w:val="BodyTextIndent"/>
        <w:jc w:val="both"/>
        <w:rPr>
          <w:b/>
          <w:color w:val="auto"/>
          <w:lang w:eastAsia="en-US"/>
        </w:rPr>
      </w:pPr>
      <w:r w:rsidRPr="009402BF">
        <w:rPr>
          <w:b/>
          <w:color w:val="auto"/>
          <w:lang w:eastAsia="en-US"/>
        </w:rPr>
        <w:t>Рекомендованный текст гарантии на участие:</w:t>
      </w:r>
    </w:p>
    <w:p w:rsidR="00277B8E" w:rsidRPr="009402BF" w:rsidRDefault="00277B8E" w:rsidP="00277B8E">
      <w:pPr>
        <w:jc w:val="both"/>
        <w:rPr>
          <w:sz w:val="4"/>
          <w:szCs w:val="4"/>
        </w:rPr>
      </w:pPr>
    </w:p>
    <w:p w:rsidR="00277B8E" w:rsidRPr="009402BF" w:rsidRDefault="00277B8E" w:rsidP="00277B8E">
      <w:pPr>
        <w:jc w:val="both"/>
        <w:rPr>
          <w:sz w:val="4"/>
          <w:szCs w:val="4"/>
        </w:rPr>
      </w:pPr>
    </w:p>
    <w:p w:rsidR="00277B8E" w:rsidRPr="009402BF" w:rsidRDefault="00277B8E" w:rsidP="00277B8E">
      <w:pPr>
        <w:jc w:val="both"/>
        <w:rPr>
          <w:sz w:val="4"/>
          <w:szCs w:val="4"/>
        </w:rPr>
      </w:pPr>
    </w:p>
    <w:p w:rsidR="00277B8E" w:rsidRPr="009402BF" w:rsidRDefault="00277B8E" w:rsidP="00277B8E">
      <w:pPr>
        <w:jc w:val="both"/>
        <w:rPr>
          <w:sz w:val="4"/>
          <w:szCs w:val="4"/>
        </w:rPr>
      </w:pPr>
    </w:p>
    <w:p w:rsidR="00277B8E" w:rsidRPr="009402BF" w:rsidRDefault="00277B8E" w:rsidP="00277B8E">
      <w:pPr>
        <w:ind w:firstLine="720"/>
        <w:jc w:val="center"/>
        <w:rPr>
          <w:b/>
          <w:sz w:val="18"/>
        </w:rPr>
      </w:pPr>
      <w:bookmarkStart w:id="46" w:name="_Toc207948498"/>
      <w:bookmarkStart w:id="47" w:name="_Toc259089960"/>
      <w:r w:rsidRPr="009402BF">
        <w:rPr>
          <w:b/>
          <w:sz w:val="18"/>
        </w:rPr>
        <w:t>“ГАРАНТИЯ № ________</w:t>
      </w:r>
    </w:p>
    <w:p w:rsidR="00277B8E" w:rsidRPr="009402BF" w:rsidRDefault="00277B8E" w:rsidP="00277B8E">
      <w:pPr>
        <w:ind w:firstLine="720"/>
        <w:jc w:val="center"/>
        <w:rPr>
          <w:b/>
          <w:sz w:val="18"/>
        </w:rPr>
      </w:pPr>
    </w:p>
    <w:p w:rsidR="00277B8E" w:rsidRPr="009402BF" w:rsidRDefault="00277B8E" w:rsidP="00277B8E">
      <w:pPr>
        <w:spacing w:before="60"/>
        <w:ind w:firstLine="562"/>
        <w:jc w:val="both"/>
        <w:rPr>
          <w:lang w:eastAsia="en-US"/>
        </w:rPr>
      </w:pPr>
      <w:r w:rsidRPr="009402BF">
        <w:rPr>
          <w:lang w:eastAsia="en-US"/>
        </w:rPr>
        <w:t xml:space="preserve">Поскольку __________________________________, юридический адрес: ______________________________ (далее - «Принципал»), представило свое предложение, датированное___________ 2013 г., на участие в открытом тендере № ARM-T _______ по выбору поставщика __________________________ для нужд ЗАО «АрменТел» (далее – «Предложение»), </w:t>
      </w:r>
    </w:p>
    <w:p w:rsidR="00277B8E" w:rsidRPr="009402BF" w:rsidRDefault="00277B8E" w:rsidP="00277B8E">
      <w:pPr>
        <w:spacing w:before="60"/>
        <w:ind w:firstLine="562"/>
        <w:jc w:val="both"/>
        <w:rPr>
          <w:lang w:eastAsia="en-US"/>
        </w:rPr>
      </w:pPr>
      <w:r w:rsidRPr="009402BF">
        <w:rPr>
          <w:lang w:eastAsia="en-US"/>
        </w:rPr>
        <w:t>Настоящим доводится до всеобщего сведения, что _________________________________________», имеющие зарегистрированный офис по адресу: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277B8E" w:rsidRPr="009402BF" w:rsidRDefault="00277B8E" w:rsidP="00277B8E">
      <w:pPr>
        <w:spacing w:before="60"/>
        <w:ind w:left="284" w:firstLine="283"/>
        <w:jc w:val="both"/>
        <w:rPr>
          <w:lang w:eastAsia="en-US"/>
        </w:rPr>
      </w:pPr>
      <w:r w:rsidRPr="009402BF">
        <w:rPr>
          <w:lang w:eastAsia="en-US"/>
        </w:rPr>
        <w:t>Условия настоящего обязательства следующие:</w:t>
      </w:r>
    </w:p>
    <w:p w:rsidR="00277B8E" w:rsidRPr="009402BF" w:rsidRDefault="00277B8E" w:rsidP="00277B8E">
      <w:pPr>
        <w:numPr>
          <w:ilvl w:val="0"/>
          <w:numId w:val="48"/>
        </w:numPr>
        <w:jc w:val="both"/>
        <w:rPr>
          <w:lang w:eastAsia="en-US"/>
        </w:rPr>
      </w:pPr>
      <w:r w:rsidRPr="009402BF">
        <w:rPr>
          <w:lang w:eastAsia="en-US"/>
        </w:rPr>
        <w:t>Если Принципал изменит или отзовет свое Предложение в течение срока его действия после окончания срока подачи предложений; и/или</w:t>
      </w:r>
    </w:p>
    <w:p w:rsidR="00277B8E" w:rsidRPr="009402BF" w:rsidRDefault="00277B8E" w:rsidP="00277B8E">
      <w:pPr>
        <w:numPr>
          <w:ilvl w:val="0"/>
          <w:numId w:val="48"/>
        </w:numPr>
        <w:jc w:val="both"/>
        <w:rPr>
          <w:lang w:eastAsia="en-US"/>
        </w:rPr>
      </w:pPr>
      <w:r w:rsidRPr="009402BF">
        <w:rPr>
          <w:lang w:eastAsia="en-US"/>
        </w:rPr>
        <w:t>Если Принципал будет дисквалифицирован в соответствии с условиями Тендерного приглашения; и/или</w:t>
      </w:r>
      <w:bookmarkStart w:id="48" w:name="_GoBack"/>
      <w:bookmarkEnd w:id="48"/>
    </w:p>
    <w:p w:rsidR="00277B8E" w:rsidRPr="009402BF" w:rsidRDefault="00277B8E" w:rsidP="00277B8E">
      <w:pPr>
        <w:numPr>
          <w:ilvl w:val="0"/>
          <w:numId w:val="48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9402BF">
        <w:rPr>
          <w:lang w:eastAsia="en-US"/>
        </w:rPr>
        <w:t>Если Принципал, в случае победы в тендере, откажется заключить Договор и/или не предоставит банковскую гарантию на выполнение обязательств по договору</w:t>
      </w:r>
    </w:p>
    <w:p w:rsidR="00277B8E" w:rsidRPr="009402BF" w:rsidRDefault="00277B8E" w:rsidP="00277B8E">
      <w:pPr>
        <w:spacing w:before="60"/>
        <w:ind w:firstLine="567"/>
        <w:jc w:val="both"/>
        <w:rPr>
          <w:lang w:eastAsia="en-US"/>
        </w:rPr>
      </w:pPr>
      <w:r w:rsidRPr="009402BF">
        <w:rPr>
          <w:lang w:eastAsia="en-US"/>
        </w:rPr>
        <w:t xml:space="preserve"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требования, при условии, </w:t>
      </w:r>
      <w:r w:rsidRPr="009402BF">
        <w:rPr>
          <w:lang w:eastAsia="en-US"/>
        </w:rPr>
        <w:lastRenderedPageBreak/>
        <w:t xml:space="preserve">что в своем требовании Бенефициар отметит, что эта сумма причитается ему в связи с тем, что имело место одно или несколько из вышеуказанных в настоящей Гарантии условий. </w:t>
      </w:r>
    </w:p>
    <w:p w:rsidR="00277B8E" w:rsidRPr="009402BF" w:rsidRDefault="00277B8E" w:rsidP="00277B8E">
      <w:pPr>
        <w:spacing w:before="60"/>
        <w:ind w:left="360" w:firstLine="207"/>
        <w:jc w:val="both"/>
        <w:rPr>
          <w:lang w:eastAsia="en-US"/>
        </w:rPr>
      </w:pPr>
      <w:r w:rsidRPr="009402BF">
        <w:rPr>
          <w:lang w:eastAsia="en-US"/>
        </w:rPr>
        <w:t>Настоящая Гарантия является безотзывной.</w:t>
      </w:r>
    </w:p>
    <w:p w:rsidR="00277B8E" w:rsidRPr="009402BF" w:rsidRDefault="00277B8E" w:rsidP="00277B8E">
      <w:pPr>
        <w:spacing w:before="60"/>
        <w:ind w:firstLine="567"/>
        <w:jc w:val="both"/>
        <w:rPr>
          <w:lang w:eastAsia="en-US"/>
        </w:rPr>
      </w:pPr>
      <w:r w:rsidRPr="009402BF">
        <w:rPr>
          <w:lang w:eastAsia="en-US"/>
        </w:rPr>
        <w:t>Настоящая Гарантия вступает в силу с даты выдачи действует до ___________ 2013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bookmarkEnd w:id="46"/>
    <w:bookmarkEnd w:id="47"/>
    <w:p w:rsidR="004E168F" w:rsidRPr="001E20A6" w:rsidRDefault="004E168F" w:rsidP="004E168F">
      <w:pPr>
        <w:spacing w:before="60"/>
        <w:ind w:firstLine="567"/>
        <w:jc w:val="both"/>
        <w:rPr>
          <w:lang w:val="en-US" w:eastAsia="en-US"/>
        </w:rPr>
      </w:pPr>
      <w:r w:rsidRPr="001E20A6">
        <w:rPr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1E20A6">
        <w:rPr>
          <w:lang w:val="en-US" w:eastAsia="en-US"/>
        </w:rPr>
        <w:t>(«The Uniform Rules for Demand Guarantees» (ICC Publication No.458)).</w:t>
      </w:r>
    </w:p>
    <w:p w:rsidR="004E168F" w:rsidRPr="001E20A6" w:rsidRDefault="004E168F" w:rsidP="004E168F">
      <w:pPr>
        <w:ind w:firstLine="567"/>
        <w:jc w:val="both"/>
        <w:rPr>
          <w:lang w:val="en-US" w:eastAsia="en-US"/>
        </w:rPr>
      </w:pPr>
    </w:p>
    <w:p w:rsidR="004E168F" w:rsidRDefault="004E168F" w:rsidP="004E168F">
      <w:pPr>
        <w:jc w:val="both"/>
        <w:rPr>
          <w:lang w:val="en-US" w:eastAsia="en-US"/>
        </w:rPr>
      </w:pPr>
    </w:p>
    <w:p w:rsidR="004E168F" w:rsidRDefault="004E168F" w:rsidP="004E168F">
      <w:pPr>
        <w:jc w:val="both"/>
        <w:rPr>
          <w:lang w:eastAsia="en-US"/>
        </w:rPr>
      </w:pPr>
      <w:r w:rsidRPr="00AB5707">
        <w:rPr>
          <w:u w:val="single"/>
          <w:lang w:val="en-US" w:eastAsia="en-US"/>
        </w:rPr>
        <w:t xml:space="preserve">                            </w:t>
      </w:r>
      <w:r>
        <w:rPr>
          <w:u w:val="single"/>
          <w:lang w:val="en-US" w:eastAsia="en-US"/>
        </w:rPr>
        <w:t xml:space="preserve">                      </w:t>
      </w:r>
      <w:r w:rsidRPr="00AB5707">
        <w:rPr>
          <w:u w:val="single"/>
          <w:lang w:val="en-US" w:eastAsia="en-US"/>
        </w:rPr>
        <w:t xml:space="preserve">                </w:t>
      </w:r>
      <w:r w:rsidRPr="00AB5707">
        <w:rPr>
          <w:lang w:val="en-US" w:eastAsia="en-US"/>
        </w:rPr>
        <w:t xml:space="preserve">      </w:t>
      </w:r>
      <w:r w:rsidRPr="001E20A6">
        <w:rPr>
          <w:lang w:eastAsia="en-US"/>
        </w:rPr>
        <w:t>От</w:t>
      </w:r>
      <w:r w:rsidRPr="0088189D">
        <w:rPr>
          <w:lang w:eastAsia="en-US"/>
        </w:rPr>
        <w:t xml:space="preserve"> </w:t>
      </w:r>
      <w:r w:rsidRPr="001E20A6">
        <w:rPr>
          <w:lang w:eastAsia="en-US"/>
        </w:rPr>
        <w:t>имени</w:t>
      </w:r>
      <w:r w:rsidRPr="0088189D">
        <w:rPr>
          <w:lang w:eastAsia="en-US"/>
        </w:rPr>
        <w:t xml:space="preserve"> </w:t>
      </w:r>
      <w:r w:rsidRPr="001E20A6">
        <w:rPr>
          <w:lang w:eastAsia="en-US"/>
        </w:rPr>
        <w:t>и</w:t>
      </w:r>
      <w:r w:rsidRPr="0088189D">
        <w:rPr>
          <w:lang w:eastAsia="en-US"/>
        </w:rPr>
        <w:t xml:space="preserve"> </w:t>
      </w:r>
      <w:r w:rsidRPr="001E20A6">
        <w:rPr>
          <w:lang w:eastAsia="en-US"/>
        </w:rPr>
        <w:t>по</w:t>
      </w:r>
      <w:r w:rsidRPr="0088189D">
        <w:rPr>
          <w:lang w:eastAsia="en-US"/>
        </w:rPr>
        <w:t xml:space="preserve"> </w:t>
      </w:r>
      <w:r w:rsidRPr="001E20A6">
        <w:rPr>
          <w:lang w:eastAsia="en-US"/>
        </w:rPr>
        <w:t>поручению</w:t>
      </w:r>
    </w:p>
    <w:p w:rsidR="004E168F" w:rsidRPr="0088189D" w:rsidRDefault="004E168F" w:rsidP="004E168F">
      <w:pPr>
        <w:jc w:val="both"/>
        <w:rPr>
          <w:lang w:eastAsia="en-US"/>
        </w:rPr>
      </w:pPr>
    </w:p>
    <w:p w:rsidR="009D72E5" w:rsidRPr="0088189D" w:rsidRDefault="009D72E5" w:rsidP="00277B8E">
      <w:pPr>
        <w:pStyle w:val="Heading2"/>
        <w:spacing w:before="0" w:after="0"/>
        <w:rPr>
          <w:rFonts w:cs="Times New Roman"/>
        </w:rPr>
      </w:pPr>
    </w:p>
    <w:p w:rsidR="009D72E5" w:rsidRPr="00C45097" w:rsidRDefault="00A70420" w:rsidP="009D72E5">
      <w:pPr>
        <w:pStyle w:val="Heading2"/>
        <w:spacing w:before="0" w:after="0" w:line="240" w:lineRule="atLeast"/>
        <w:rPr>
          <w:rFonts w:cs="Times New Roman"/>
        </w:rPr>
      </w:pPr>
      <w:bookmarkStart w:id="49" w:name="_Toc380065812"/>
      <w:r w:rsidRPr="00C45097">
        <w:rPr>
          <w:rFonts w:cs="Times New Roman"/>
        </w:rPr>
        <w:t xml:space="preserve">2.8. </w:t>
      </w:r>
      <w:bookmarkEnd w:id="41"/>
      <w:r w:rsidR="00277B8E" w:rsidRPr="00C45097">
        <w:rPr>
          <w:rFonts w:cs="Times New Roman"/>
        </w:rPr>
        <w:t>Сроки поставки</w:t>
      </w:r>
      <w:bookmarkEnd w:id="49"/>
    </w:p>
    <w:p w:rsidR="00277B8E" w:rsidRPr="00C45097" w:rsidRDefault="00277B8E" w:rsidP="00277B8E"/>
    <w:p w:rsidR="00DF3F27" w:rsidRPr="00C45097" w:rsidRDefault="00277B8E" w:rsidP="00277B8E">
      <w:pPr>
        <w:ind w:firstLine="432"/>
        <w:jc w:val="both"/>
      </w:pPr>
      <w:r w:rsidRPr="00C45097">
        <w:t>Поставщик обязуется предоставить кратчайшие сроки</w:t>
      </w:r>
      <w:r w:rsidR="00BD1FE9" w:rsidRPr="00C45097">
        <w:t xml:space="preserve"> изготовления и установки мебели</w:t>
      </w:r>
      <w:r w:rsidR="00DF3F27" w:rsidRPr="00C45097">
        <w:t>.</w:t>
      </w:r>
    </w:p>
    <w:p w:rsidR="00EB676D" w:rsidRPr="00C45097" w:rsidRDefault="00BD1FE9" w:rsidP="00EB676D">
      <w:pPr>
        <w:ind w:firstLine="432"/>
        <w:jc w:val="both"/>
      </w:pPr>
      <w:r w:rsidRPr="00C45097">
        <w:t xml:space="preserve"> </w:t>
      </w:r>
      <w:r w:rsidR="00BA3312" w:rsidRPr="00C45097">
        <w:t xml:space="preserve">Наиболее приемлемым сроком поставки для ЗАО АрменТел является поставка </w:t>
      </w:r>
      <w:r w:rsidR="00DF3F27" w:rsidRPr="00C45097">
        <w:t xml:space="preserve"> и установка </w:t>
      </w:r>
      <w:r w:rsidRPr="00C45097">
        <w:t xml:space="preserve">для каждого офиса продаж и обслуживания – 2 недели с даты подписания заказа. </w:t>
      </w:r>
      <w:r w:rsidR="00EB676D">
        <w:t xml:space="preserve">С </w:t>
      </w:r>
      <w:r w:rsidR="00EB676D" w:rsidRPr="00EB676D">
        <w:t xml:space="preserve">приблизительным </w:t>
      </w:r>
      <w:r w:rsidR="00EB676D">
        <w:t xml:space="preserve">составом комплекта мебели </w:t>
      </w:r>
      <w:r w:rsidR="00EB676D" w:rsidRPr="00C45097">
        <w:t xml:space="preserve"> по каждому заказу можно ознакомиться в офисах продаж и обслуживания по адресам Тигран Петросян 17/8  и Раффи 15/1. </w:t>
      </w:r>
    </w:p>
    <w:p w:rsidR="00505BC7" w:rsidRPr="00C45097" w:rsidRDefault="00505BC7" w:rsidP="00505BC7">
      <w:pPr>
        <w:ind w:firstLine="432"/>
        <w:jc w:val="both"/>
      </w:pPr>
      <w:r w:rsidRPr="00C45097">
        <w:t xml:space="preserve">                                                                                           </w:t>
      </w:r>
    </w:p>
    <w:p w:rsidR="00956AC7" w:rsidRPr="00C45097" w:rsidRDefault="00956AC7" w:rsidP="00505BC7"/>
    <w:p w:rsidR="00862DF5" w:rsidRPr="00C45097" w:rsidRDefault="00862DF5" w:rsidP="00862DF5">
      <w:pPr>
        <w:jc w:val="both"/>
        <w:rPr>
          <w:sz w:val="4"/>
          <w:szCs w:val="4"/>
        </w:rPr>
      </w:pPr>
    </w:p>
    <w:p w:rsidR="00386179" w:rsidRPr="00C45097" w:rsidRDefault="00386179" w:rsidP="00862DF5">
      <w:pPr>
        <w:jc w:val="both"/>
        <w:rPr>
          <w:sz w:val="4"/>
          <w:szCs w:val="4"/>
        </w:rPr>
      </w:pPr>
    </w:p>
    <w:p w:rsidR="00386179" w:rsidRPr="00C45097" w:rsidRDefault="00386179" w:rsidP="00862DF5">
      <w:pPr>
        <w:jc w:val="both"/>
        <w:rPr>
          <w:sz w:val="4"/>
          <w:szCs w:val="4"/>
        </w:rPr>
      </w:pPr>
    </w:p>
    <w:p w:rsidR="00386179" w:rsidRPr="00C45097" w:rsidRDefault="00386179" w:rsidP="00386179">
      <w:pPr>
        <w:jc w:val="both"/>
        <w:rPr>
          <w:sz w:val="4"/>
          <w:szCs w:val="4"/>
        </w:rPr>
      </w:pPr>
    </w:p>
    <w:p w:rsidR="00431E2C" w:rsidRPr="00C45097" w:rsidRDefault="00431E2C"/>
    <w:p w:rsidR="00431E2C" w:rsidRPr="00C45097" w:rsidRDefault="00A70420">
      <w:pPr>
        <w:pStyle w:val="Heading1"/>
        <w:spacing w:line="240" w:lineRule="atLeast"/>
      </w:pPr>
      <w:bookmarkStart w:id="50" w:name="_Toc380065813"/>
      <w:r w:rsidRPr="00C45097">
        <w:t>3. Общие положения</w:t>
      </w:r>
      <w:bookmarkEnd w:id="50"/>
    </w:p>
    <w:p w:rsidR="00431E2C" w:rsidRPr="00C45097" w:rsidRDefault="00431E2C"/>
    <w:p w:rsidR="000E4680" w:rsidRPr="00C45097" w:rsidRDefault="000E4680" w:rsidP="000E4680">
      <w:bookmarkStart w:id="51" w:name="_Toc103860220"/>
    </w:p>
    <w:p w:rsidR="00431E2C" w:rsidRPr="00C45097" w:rsidRDefault="00A70420">
      <w:pPr>
        <w:pStyle w:val="Heading2"/>
        <w:spacing w:before="0" w:after="0" w:line="240" w:lineRule="atLeast"/>
        <w:rPr>
          <w:rFonts w:cs="Times New Roman"/>
        </w:rPr>
      </w:pPr>
      <w:bookmarkStart w:id="52" w:name="_Toc380065814"/>
      <w:r w:rsidRPr="00C45097">
        <w:rPr>
          <w:rFonts w:cs="Times New Roman"/>
        </w:rPr>
        <w:t>3.1. Согласие Поставщика с условиями проведения Тендера</w:t>
      </w:r>
      <w:bookmarkEnd w:id="51"/>
      <w:bookmarkEnd w:id="52"/>
    </w:p>
    <w:p w:rsidR="009D72E5" w:rsidRPr="00C45097" w:rsidRDefault="009D72E5" w:rsidP="009D72E5"/>
    <w:p w:rsidR="007C1156" w:rsidRPr="00C45097" w:rsidRDefault="000F6876" w:rsidP="007C1156">
      <w:pPr>
        <w:pStyle w:val="BodyTextIndent3"/>
        <w:ind w:left="0" w:firstLine="709"/>
      </w:pPr>
      <w:r w:rsidRPr="00C45097">
        <w:t xml:space="preserve">Участник </w:t>
      </w:r>
      <w:r w:rsidR="00A70420" w:rsidRPr="00C45097">
        <w:t>должен предоставить информацию о степени согласия с каждым из приведенных пунктов в заявлении о соответствии требованиям (заполненное, подписанное и запечатанное Приложение 2).</w:t>
      </w:r>
    </w:p>
    <w:p w:rsidR="009B28AA" w:rsidRPr="00C45097" w:rsidRDefault="009B28AA">
      <w:pPr>
        <w:pStyle w:val="Heading2"/>
        <w:spacing w:before="0" w:after="0" w:line="240" w:lineRule="atLeast"/>
        <w:jc w:val="both"/>
        <w:rPr>
          <w:rFonts w:cs="Times New Roman"/>
        </w:rPr>
      </w:pPr>
    </w:p>
    <w:p w:rsidR="00431E2C" w:rsidRPr="00C45097" w:rsidRDefault="00A70420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53" w:name="_Toc380065815"/>
      <w:r w:rsidRPr="00C45097">
        <w:rPr>
          <w:rFonts w:cs="Times New Roman"/>
        </w:rPr>
        <w:t>3.2. Язык документов</w:t>
      </w:r>
      <w:bookmarkEnd w:id="53"/>
    </w:p>
    <w:p w:rsidR="00431E2C" w:rsidRPr="00C45097" w:rsidRDefault="00431E2C"/>
    <w:p w:rsidR="000F6876" w:rsidRPr="00C45097" w:rsidRDefault="000F6876" w:rsidP="000F6876">
      <w:pPr>
        <w:ind w:firstLine="709"/>
        <w:jc w:val="both"/>
      </w:pPr>
      <w:r w:rsidRPr="00C45097">
        <w:t xml:space="preserve">Компании резиденты должны представить все тендерные предложения (включая коммерческое предложение) на армянском и русском языках. </w:t>
      </w:r>
    </w:p>
    <w:p w:rsidR="000F6876" w:rsidRPr="00C45097" w:rsidRDefault="000F6876" w:rsidP="000F6876">
      <w:pPr>
        <w:ind w:firstLine="709"/>
        <w:jc w:val="both"/>
      </w:pPr>
      <w:r w:rsidRPr="00C45097">
        <w:t xml:space="preserve">Компании-нерезиденты могут представить тендерные предложения как на русском, также на английском языке. </w:t>
      </w:r>
    </w:p>
    <w:p w:rsidR="000F6876" w:rsidRPr="00C45097" w:rsidRDefault="000F6876" w:rsidP="000F6876">
      <w:pPr>
        <w:pStyle w:val="Heading2"/>
        <w:tabs>
          <w:tab w:val="left" w:pos="900"/>
        </w:tabs>
        <w:spacing w:before="0" w:after="0" w:line="240" w:lineRule="atLeast"/>
        <w:jc w:val="both"/>
        <w:rPr>
          <w:rFonts w:cs="Times New Roman"/>
        </w:rPr>
      </w:pPr>
    </w:p>
    <w:p w:rsidR="00431E2C" w:rsidRPr="00C45097" w:rsidRDefault="00431E2C"/>
    <w:p w:rsidR="00431E2C" w:rsidRPr="00C45097" w:rsidRDefault="00A70420">
      <w:pPr>
        <w:pStyle w:val="Heading2"/>
        <w:tabs>
          <w:tab w:val="left" w:pos="900"/>
        </w:tabs>
        <w:spacing w:before="0" w:after="0" w:line="240" w:lineRule="atLeast"/>
        <w:jc w:val="both"/>
        <w:rPr>
          <w:rFonts w:cs="Times New Roman"/>
        </w:rPr>
      </w:pPr>
      <w:bookmarkStart w:id="54" w:name="_Toc103860222"/>
      <w:bookmarkStart w:id="55" w:name="_Toc380065816"/>
      <w:r w:rsidRPr="00C45097">
        <w:rPr>
          <w:rFonts w:cs="Times New Roman"/>
        </w:rPr>
        <w:lastRenderedPageBreak/>
        <w:t>3.3. Действия Поставщика в случае выявления неточностей в тендерной документации ЗАО АрменТел</w:t>
      </w:r>
      <w:bookmarkEnd w:id="54"/>
      <w:bookmarkEnd w:id="55"/>
    </w:p>
    <w:p w:rsidR="00431E2C" w:rsidRPr="00C45097" w:rsidRDefault="00431E2C"/>
    <w:p w:rsidR="000F6876" w:rsidRPr="00C45097" w:rsidRDefault="000F6876" w:rsidP="000F6876">
      <w:pPr>
        <w:pStyle w:val="BodyTextIndent3"/>
        <w:ind w:left="0" w:firstLine="709"/>
      </w:pPr>
      <w:r w:rsidRPr="00C45097">
        <w:t xml:space="preserve">В случае обнаружения Участником разночтений между какими-либо разделами или частями тендерной документации, Участник обязан незамедлительно обратиться к секретарю ТК с запросом о необходимости разъяснений. </w:t>
      </w:r>
    </w:p>
    <w:p w:rsidR="00431E2C" w:rsidRPr="00C45097" w:rsidRDefault="00431E2C"/>
    <w:p w:rsidR="00862DF5" w:rsidRPr="00C45097" w:rsidRDefault="00A70420" w:rsidP="00862DF5">
      <w:pPr>
        <w:pStyle w:val="Heading2"/>
        <w:spacing w:before="0" w:after="0" w:line="240" w:lineRule="atLeast"/>
        <w:rPr>
          <w:rFonts w:cs="Times New Roman"/>
        </w:rPr>
      </w:pPr>
      <w:bookmarkStart w:id="56" w:name="_Toc380065817"/>
      <w:r w:rsidRPr="00C45097">
        <w:rPr>
          <w:rFonts w:cs="Times New Roman"/>
        </w:rPr>
        <w:t>3.4. Законодательство</w:t>
      </w:r>
      <w:bookmarkEnd w:id="56"/>
    </w:p>
    <w:p w:rsidR="00862DF5" w:rsidRPr="00C45097" w:rsidRDefault="00862DF5" w:rsidP="00862DF5"/>
    <w:p w:rsidR="00862DF5" w:rsidRPr="00C45097" w:rsidRDefault="00A70420" w:rsidP="00862DF5">
      <w:pPr>
        <w:ind w:firstLine="709"/>
        <w:jc w:val="both"/>
      </w:pPr>
      <w:r w:rsidRPr="00C45097">
        <w:t>Все вопросы, связанные с объявленным Тендером, регулируются законодательством РА.</w:t>
      </w:r>
    </w:p>
    <w:p w:rsidR="00862DF5" w:rsidRPr="00C45097" w:rsidRDefault="00862DF5" w:rsidP="00862DF5">
      <w:pPr>
        <w:ind w:firstLine="709"/>
        <w:jc w:val="both"/>
      </w:pPr>
    </w:p>
    <w:p w:rsidR="00862DF5" w:rsidRPr="00C45097" w:rsidRDefault="00A70420" w:rsidP="00862DF5">
      <w:pPr>
        <w:pStyle w:val="Heading2"/>
        <w:spacing w:before="0" w:after="0" w:line="240" w:lineRule="atLeast"/>
        <w:rPr>
          <w:rFonts w:cs="Times New Roman"/>
        </w:rPr>
      </w:pPr>
      <w:bookmarkStart w:id="57" w:name="_Toc197277718"/>
      <w:bookmarkStart w:id="58" w:name="_Toc315709847"/>
      <w:bookmarkStart w:id="59" w:name="_Toc380065818"/>
      <w:r w:rsidRPr="00C45097">
        <w:rPr>
          <w:rFonts w:cs="Times New Roman"/>
        </w:rPr>
        <w:t xml:space="preserve">3.5. Расходы на подготовку и подачу </w:t>
      </w:r>
      <w:r w:rsidR="000F6876" w:rsidRPr="00C45097">
        <w:rPr>
          <w:rFonts w:cs="Times New Roman"/>
        </w:rPr>
        <w:t>тендерного</w:t>
      </w:r>
      <w:r w:rsidRPr="00C45097">
        <w:rPr>
          <w:rFonts w:cs="Times New Roman"/>
        </w:rPr>
        <w:t xml:space="preserve"> предложения</w:t>
      </w:r>
      <w:bookmarkEnd w:id="57"/>
      <w:bookmarkEnd w:id="58"/>
      <w:bookmarkEnd w:id="59"/>
    </w:p>
    <w:p w:rsidR="00862DF5" w:rsidRPr="00C45097" w:rsidRDefault="00862DF5" w:rsidP="00862DF5"/>
    <w:p w:rsidR="00862DF5" w:rsidRPr="00C45097" w:rsidRDefault="00A70420" w:rsidP="00862DF5">
      <w:pPr>
        <w:spacing w:before="120"/>
        <w:ind w:firstLine="708"/>
        <w:jc w:val="both"/>
      </w:pPr>
      <w:r w:rsidRPr="00C45097">
        <w:t>Факт подачи предложения является согласием с условием, что все предложения и сопутствующие материалы, представленные ЗАО АрменТел, не возвращаются. ЗАО АрменТел не возмещает затраты участника Запроса предложений на подготовку предложения, проведение презентаций, переговоров, тестирование и т.д.</w:t>
      </w:r>
    </w:p>
    <w:p w:rsidR="00862DF5" w:rsidRPr="00C45097" w:rsidRDefault="00862DF5" w:rsidP="00862DF5">
      <w:pPr>
        <w:ind w:firstLine="709"/>
        <w:jc w:val="both"/>
      </w:pPr>
    </w:p>
    <w:p w:rsidR="00431E2C" w:rsidRPr="00C45097" w:rsidRDefault="00A70420" w:rsidP="00C82B0B">
      <w:pPr>
        <w:pStyle w:val="Heading1"/>
        <w:spacing w:line="240" w:lineRule="atLeast"/>
      </w:pPr>
      <w:bookmarkStart w:id="60" w:name="_Toc62637581"/>
      <w:bookmarkStart w:id="61" w:name="_Toc62642579"/>
      <w:bookmarkStart w:id="62" w:name="_Toc62643546"/>
      <w:bookmarkStart w:id="63" w:name="_Toc62901841"/>
      <w:bookmarkStart w:id="64" w:name="_Toc62637582"/>
      <w:bookmarkStart w:id="65" w:name="_Toc62642580"/>
      <w:bookmarkStart w:id="66" w:name="_Toc62643547"/>
      <w:bookmarkStart w:id="67" w:name="_Toc62901842"/>
      <w:bookmarkStart w:id="68" w:name="_Toc62637583"/>
      <w:bookmarkStart w:id="69" w:name="_Toc62642581"/>
      <w:bookmarkStart w:id="70" w:name="_Toc62643548"/>
      <w:bookmarkStart w:id="71" w:name="_Toc62901843"/>
      <w:bookmarkStart w:id="72" w:name="_Toc38006581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C45097">
        <w:t>4. Критерии выбора</w:t>
      </w:r>
      <w:bookmarkEnd w:id="72"/>
    </w:p>
    <w:p w:rsidR="00431E2C" w:rsidRPr="003041DC" w:rsidRDefault="00431E2C">
      <w:pPr>
        <w:jc w:val="both"/>
        <w:rPr>
          <w:snapToGrid w:val="0"/>
          <w:color w:val="000000"/>
          <w:highlight w:val="yellow"/>
        </w:rPr>
      </w:pPr>
    </w:p>
    <w:p w:rsidR="000F6876" w:rsidRPr="000A0698" w:rsidRDefault="000F6876" w:rsidP="000F6876">
      <w:pPr>
        <w:ind w:firstLine="709"/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</w:rPr>
        <w:t xml:space="preserve">ЗАО АрменТел на основании представленных </w:t>
      </w:r>
      <w:r w:rsidRPr="00C45097">
        <w:t>Участником</w:t>
      </w:r>
      <w:r w:rsidRPr="00C45097">
        <w:rPr>
          <w:snapToGrid w:val="0"/>
          <w:color w:val="000000"/>
        </w:rPr>
        <w:t xml:space="preserve"> предложений и иных документов оставляет за собой право определить способность каждого </w:t>
      </w:r>
      <w:r w:rsidRPr="00C45097">
        <w:t>Участник</w:t>
      </w:r>
      <w:r w:rsidRPr="00C45097">
        <w:rPr>
          <w:snapToGrid w:val="0"/>
          <w:color w:val="000000"/>
        </w:rPr>
        <w:t>а удовлетворять требованиям ЗАО АрменТел в соответствии с квалификационными  и оценочными требованиями, указанными в данном Тендерном Приглашении.</w:t>
      </w:r>
      <w:r w:rsidR="000A0698" w:rsidRPr="000A0698">
        <w:rPr>
          <w:snapToGrid w:val="0"/>
          <w:color w:val="000000"/>
        </w:rPr>
        <w:t xml:space="preserve">  Проверка на соответствие квалификационным требованиям может быть проведена путем </w:t>
      </w:r>
      <w:r w:rsidR="000A0698" w:rsidRPr="007973F1">
        <w:rPr>
          <w:snapToGrid w:val="0"/>
          <w:color w:val="000000"/>
        </w:rPr>
        <w:t>аудита производственной базы</w:t>
      </w:r>
      <w:r w:rsidR="000A0698" w:rsidRPr="000A0698">
        <w:rPr>
          <w:snapToGrid w:val="0"/>
          <w:color w:val="000000"/>
        </w:rPr>
        <w:t xml:space="preserve"> участника и посещения объектов.</w:t>
      </w:r>
    </w:p>
    <w:p w:rsidR="000F6876" w:rsidRPr="00C45097" w:rsidRDefault="000F6876" w:rsidP="000F6876">
      <w:pPr>
        <w:ind w:firstLine="709"/>
        <w:jc w:val="both"/>
        <w:rPr>
          <w:snapToGrid w:val="0"/>
          <w:color w:val="000000"/>
        </w:rPr>
      </w:pPr>
    </w:p>
    <w:p w:rsidR="00F773E0" w:rsidRPr="00C45097" w:rsidRDefault="00A70420" w:rsidP="00F773E0">
      <w:pPr>
        <w:ind w:firstLine="709"/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</w:rPr>
        <w:t>Квалификационные требования:</w:t>
      </w:r>
    </w:p>
    <w:p w:rsidR="00DE4A5C" w:rsidRPr="00C45097" w:rsidRDefault="00EB676D" w:rsidP="00F773E0">
      <w:pPr>
        <w:numPr>
          <w:ilvl w:val="2"/>
          <w:numId w:val="36"/>
        </w:numPr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С</w:t>
      </w:r>
      <w:r w:rsidR="00DE4A5C" w:rsidRPr="00C45097">
        <w:rPr>
          <w:snapToGrid w:val="0"/>
          <w:color w:val="000000"/>
        </w:rPr>
        <w:t>оответстви</w:t>
      </w:r>
      <w:r>
        <w:rPr>
          <w:snapToGrid w:val="0"/>
          <w:color w:val="000000"/>
        </w:rPr>
        <w:t>е</w:t>
      </w:r>
      <w:r w:rsidR="00DE4A5C" w:rsidRPr="00C45097">
        <w:rPr>
          <w:snapToGrid w:val="0"/>
          <w:color w:val="000000"/>
        </w:rPr>
        <w:t xml:space="preserve"> квалификационным требованиям (Приложение 7)</w:t>
      </w:r>
    </w:p>
    <w:p w:rsidR="009F5A6C" w:rsidRPr="00C45097" w:rsidRDefault="00DE4A5C" w:rsidP="00F773E0">
      <w:pPr>
        <w:numPr>
          <w:ilvl w:val="2"/>
          <w:numId w:val="36"/>
        </w:numPr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</w:rPr>
        <w:t xml:space="preserve"> </w:t>
      </w:r>
      <w:r w:rsidR="009F5A6C" w:rsidRPr="00C45097">
        <w:rPr>
          <w:snapToGrid w:val="0"/>
          <w:color w:val="000000"/>
          <w:lang w:val="en-US"/>
        </w:rPr>
        <w:t>Сроки поставки</w:t>
      </w:r>
    </w:p>
    <w:p w:rsidR="00F773E0" w:rsidRPr="00C45097" w:rsidRDefault="00F773E0" w:rsidP="00F773E0">
      <w:pPr>
        <w:ind w:left="2160"/>
        <w:jc w:val="both"/>
        <w:rPr>
          <w:snapToGrid w:val="0"/>
          <w:color w:val="000000"/>
        </w:rPr>
      </w:pPr>
    </w:p>
    <w:p w:rsidR="00F773E0" w:rsidRPr="00C45097" w:rsidRDefault="00A70420" w:rsidP="00F773E0">
      <w:pPr>
        <w:ind w:left="709"/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</w:rPr>
        <w:t>Оценочные требования:</w:t>
      </w:r>
    </w:p>
    <w:p w:rsidR="009F5A6C" w:rsidRPr="00C45097" w:rsidRDefault="00A70420" w:rsidP="00790740">
      <w:pPr>
        <w:pStyle w:val="ListParagraph"/>
        <w:numPr>
          <w:ilvl w:val="0"/>
          <w:numId w:val="37"/>
        </w:numPr>
        <w:ind w:left="2127"/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</w:rPr>
        <w:t>Ценовое предложение</w:t>
      </w:r>
    </w:p>
    <w:p w:rsidR="00A07F28" w:rsidRPr="00C45097" w:rsidRDefault="00A70420" w:rsidP="009F5A6C">
      <w:pPr>
        <w:pStyle w:val="ListParagraph"/>
        <w:numPr>
          <w:ilvl w:val="0"/>
          <w:numId w:val="37"/>
        </w:numPr>
        <w:ind w:left="2127"/>
        <w:jc w:val="both"/>
        <w:rPr>
          <w:snapToGrid w:val="0"/>
          <w:color w:val="000000"/>
        </w:rPr>
      </w:pPr>
      <w:r w:rsidRPr="00C45097">
        <w:rPr>
          <w:snapToGrid w:val="0"/>
          <w:color w:val="000000"/>
          <w:lang w:val="en-US"/>
        </w:rPr>
        <w:t>Условия оплаты</w:t>
      </w:r>
    </w:p>
    <w:p w:rsidR="009F5A6C" w:rsidRPr="004C4F77" w:rsidRDefault="009F5A6C" w:rsidP="009F5A6C">
      <w:pPr>
        <w:pStyle w:val="ListParagraph"/>
        <w:ind w:left="2127"/>
        <w:jc w:val="both"/>
        <w:rPr>
          <w:snapToGrid w:val="0"/>
          <w:color w:val="000000"/>
          <w:lang w:val="en-US"/>
        </w:rPr>
      </w:pPr>
    </w:p>
    <w:p w:rsidR="000C1C3D" w:rsidRPr="004C4F77" w:rsidRDefault="000C1C3D" w:rsidP="000C1C3D">
      <w:bookmarkStart w:id="73" w:name="_Toc211658906"/>
      <w:bookmarkStart w:id="74" w:name="_Toc103860225"/>
    </w:p>
    <w:p w:rsidR="00A62DDF" w:rsidRPr="00C45097" w:rsidRDefault="00A70420" w:rsidP="00A62DDF">
      <w:pPr>
        <w:pStyle w:val="Heading1"/>
        <w:jc w:val="both"/>
        <w:rPr>
          <w:snapToGrid w:val="0"/>
        </w:rPr>
      </w:pPr>
      <w:bookmarkStart w:id="75" w:name="_Toc380065820"/>
      <w:r w:rsidRPr="004C4F77">
        <w:rPr>
          <w:snapToGrid w:val="0"/>
        </w:rPr>
        <w:t>5</w:t>
      </w:r>
      <w:r w:rsidRPr="00C45097">
        <w:rPr>
          <w:snapToGrid w:val="0"/>
        </w:rPr>
        <w:t>. Дисквалификация поставщика</w:t>
      </w:r>
      <w:bookmarkEnd w:id="73"/>
      <w:bookmarkEnd w:id="75"/>
    </w:p>
    <w:p w:rsidR="00A62DDF" w:rsidRPr="00C45097" w:rsidRDefault="00A62DDF" w:rsidP="00A62DDF">
      <w:pPr>
        <w:jc w:val="both"/>
      </w:pPr>
    </w:p>
    <w:p w:rsidR="00A62DDF" w:rsidRPr="00C45097" w:rsidRDefault="00A70420" w:rsidP="00A62DDF">
      <w:pPr>
        <w:ind w:firstLine="720"/>
        <w:jc w:val="both"/>
      </w:pPr>
      <w:r w:rsidRPr="00C45097">
        <w:t xml:space="preserve">Дисквалификацией </w:t>
      </w:r>
      <w:r w:rsidR="00956AC7" w:rsidRPr="00C45097">
        <w:t>является</w:t>
      </w:r>
      <w:r w:rsidRPr="00C45097">
        <w:t xml:space="preserve"> отказ по инициативе </w:t>
      </w:r>
      <w:r w:rsidR="00102CF3" w:rsidRPr="00C45097">
        <w:rPr>
          <w:snapToGrid w:val="0"/>
          <w:color w:val="000000"/>
        </w:rPr>
        <w:t>ЗАО АрменТел</w:t>
      </w:r>
      <w:r w:rsidRPr="00C45097">
        <w:t xml:space="preserve">, от любых </w:t>
      </w:r>
      <w:r w:rsidR="00D35ACE" w:rsidRPr="00C45097">
        <w:t>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A62DDF" w:rsidRPr="00C45097" w:rsidRDefault="00D35ACE" w:rsidP="00C82B0B">
      <w:pPr>
        <w:ind w:firstLine="708"/>
        <w:jc w:val="both"/>
      </w:pPr>
      <w:r w:rsidRPr="00C45097">
        <w:lastRenderedPageBreak/>
        <w:t>Дисквалификация в отношении Поставщика/Поставщиков носит односторонний характер.</w:t>
      </w:r>
    </w:p>
    <w:p w:rsidR="00A62DDF" w:rsidRPr="00C45097" w:rsidRDefault="00A62DDF" w:rsidP="00A62DDF">
      <w:pPr>
        <w:jc w:val="both"/>
      </w:pPr>
    </w:p>
    <w:p w:rsidR="00A62DDF" w:rsidRPr="00C45097" w:rsidRDefault="00D35ACE" w:rsidP="00A62DDF">
      <w:pPr>
        <w:ind w:firstLine="720"/>
        <w:jc w:val="both"/>
      </w:pPr>
      <w:r w:rsidRPr="00C45097">
        <w:t xml:space="preserve">Поставщики могут быть дисквалифицированы </w:t>
      </w:r>
      <w:r w:rsidR="008338DD" w:rsidRPr="00C45097">
        <w:t>исходя из следующих об</w:t>
      </w:r>
      <w:r w:rsidRPr="00C45097">
        <w:t xml:space="preserve">стоятельств: </w:t>
      </w:r>
    </w:p>
    <w:p w:rsidR="00A62DDF" w:rsidRPr="00C45097" w:rsidRDefault="00D35ACE" w:rsidP="00A62DDF">
      <w:pPr>
        <w:numPr>
          <w:ilvl w:val="0"/>
          <w:numId w:val="19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C45097">
        <w:t>Представление Поставщиком искаженной, заведомо ложной,  неточной или неполной информации:</w:t>
      </w:r>
    </w:p>
    <w:p w:rsidR="00A62DDF" w:rsidRPr="00C45097" w:rsidRDefault="00D35ACE" w:rsidP="00A62DDF">
      <w:pPr>
        <w:tabs>
          <w:tab w:val="left" w:pos="360"/>
        </w:tabs>
        <w:ind w:left="1080"/>
        <w:jc w:val="both"/>
      </w:pPr>
      <w:r w:rsidRPr="00C45097">
        <w:rPr>
          <w:i/>
        </w:rPr>
        <w:t xml:space="preserve"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</w:t>
      </w:r>
      <w:r w:rsidR="00BC6ABC" w:rsidRPr="00C45097">
        <w:rPr>
          <w:i/>
          <w:lang w:val="hy-AM"/>
        </w:rPr>
        <w:t>П</w:t>
      </w:r>
      <w:r w:rsidRPr="00C45097">
        <w:rPr>
          <w:i/>
          <w:lang w:val="hy-AM"/>
        </w:rPr>
        <w:t>оставщика</w:t>
      </w:r>
      <w:r w:rsidRPr="00C45097">
        <w:rPr>
          <w:i/>
        </w:rPr>
        <w:t xml:space="preserve"> или условий договора.</w:t>
      </w:r>
      <w:r w:rsidRPr="00C45097">
        <w:t xml:space="preserve">  </w:t>
      </w:r>
    </w:p>
    <w:p w:rsidR="00A62DDF" w:rsidRPr="00C45097" w:rsidRDefault="00A62DDF" w:rsidP="00A62DDF">
      <w:pPr>
        <w:tabs>
          <w:tab w:val="left" w:pos="360"/>
        </w:tabs>
        <w:ind w:left="1080"/>
        <w:jc w:val="both"/>
      </w:pPr>
    </w:p>
    <w:p w:rsidR="00A62DDF" w:rsidRPr="00C45097" w:rsidRDefault="00D35ACE" w:rsidP="00A62DDF">
      <w:pPr>
        <w:numPr>
          <w:ilvl w:val="0"/>
          <w:numId w:val="20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C45097">
        <w:t>Отказ от ис</w:t>
      </w:r>
      <w:r w:rsidR="00956AC7" w:rsidRPr="00C45097">
        <w:t>полнения обязательств, возникших</w:t>
      </w:r>
      <w:r w:rsidRPr="00C45097">
        <w:t xml:space="preserve"> по результатам  выбора Поставщика:</w:t>
      </w:r>
    </w:p>
    <w:p w:rsidR="00A62DDF" w:rsidRPr="00C45097" w:rsidRDefault="00A62DDF" w:rsidP="00A62DDF">
      <w:pPr>
        <w:tabs>
          <w:tab w:val="num" w:pos="0"/>
          <w:tab w:val="left" w:pos="360"/>
        </w:tabs>
        <w:jc w:val="both"/>
      </w:pPr>
    </w:p>
    <w:p w:rsidR="00A62DDF" w:rsidRPr="00C45097" w:rsidRDefault="00D35ACE" w:rsidP="00A62DDF">
      <w:pPr>
        <w:numPr>
          <w:ilvl w:val="0"/>
          <w:numId w:val="21"/>
        </w:numPr>
        <w:tabs>
          <w:tab w:val="left" w:pos="360"/>
        </w:tabs>
        <w:jc w:val="both"/>
        <w:rPr>
          <w:i/>
        </w:rPr>
      </w:pPr>
      <w:r w:rsidRPr="00C45097">
        <w:rPr>
          <w:i/>
        </w:rPr>
        <w:t xml:space="preserve">Выигравший по </w:t>
      </w:r>
      <w:r w:rsidR="007C270A" w:rsidRPr="00C45097">
        <w:rPr>
          <w:i/>
        </w:rPr>
        <w:t>Тендер</w:t>
      </w:r>
      <w:r w:rsidR="004D20C4" w:rsidRPr="00C45097">
        <w:rPr>
          <w:i/>
        </w:rPr>
        <w:t>у</w:t>
      </w:r>
      <w:r w:rsidRPr="00C45097">
        <w:rPr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A62DDF" w:rsidRPr="00C45097" w:rsidRDefault="00D35ACE" w:rsidP="00A62DDF">
      <w:pPr>
        <w:numPr>
          <w:ilvl w:val="0"/>
          <w:numId w:val="21"/>
        </w:numPr>
        <w:tabs>
          <w:tab w:val="left" w:pos="360"/>
        </w:tabs>
        <w:jc w:val="both"/>
        <w:rPr>
          <w:i/>
        </w:rPr>
      </w:pPr>
      <w:r w:rsidRPr="00C45097">
        <w:rPr>
          <w:i/>
        </w:rPr>
        <w:t>Выигравший по итогам Тендера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62DDF" w:rsidRPr="00C45097" w:rsidRDefault="00D35ACE" w:rsidP="00A62DDF">
      <w:pPr>
        <w:numPr>
          <w:ilvl w:val="0"/>
          <w:numId w:val="21"/>
        </w:numPr>
        <w:tabs>
          <w:tab w:val="left" w:pos="360"/>
        </w:tabs>
        <w:jc w:val="both"/>
        <w:rPr>
          <w:i/>
        </w:rPr>
      </w:pPr>
      <w:r w:rsidRPr="00C45097">
        <w:rPr>
          <w:i/>
        </w:rPr>
        <w:t>Выигравший Поставщик отказывается от заключения договора или согласования прайс-листа.</w:t>
      </w:r>
    </w:p>
    <w:p w:rsidR="00A62DDF" w:rsidRPr="00C45097" w:rsidRDefault="00A70420" w:rsidP="00A62DDF">
      <w:pPr>
        <w:numPr>
          <w:ilvl w:val="0"/>
          <w:numId w:val="20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C45097">
        <w:t>Невыполнение условий договора или заказа на приобретение:</w:t>
      </w:r>
    </w:p>
    <w:p w:rsidR="00A62DDF" w:rsidRPr="00C45097" w:rsidRDefault="00A70420" w:rsidP="00A62DDF">
      <w:pPr>
        <w:numPr>
          <w:ilvl w:val="0"/>
          <w:numId w:val="22"/>
        </w:numPr>
        <w:tabs>
          <w:tab w:val="left" w:pos="360"/>
        </w:tabs>
        <w:jc w:val="both"/>
        <w:rPr>
          <w:i/>
        </w:rPr>
      </w:pPr>
      <w:r w:rsidRPr="00C45097">
        <w:rPr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62DDF" w:rsidRPr="00C45097" w:rsidRDefault="00A70420" w:rsidP="00A62DDF">
      <w:pPr>
        <w:numPr>
          <w:ilvl w:val="0"/>
          <w:numId w:val="20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C45097">
        <w:t xml:space="preserve">Мошенничество/попытка подкупа: </w:t>
      </w:r>
    </w:p>
    <w:p w:rsidR="00A62DDF" w:rsidRPr="00C45097" w:rsidRDefault="00A70420" w:rsidP="00A62DDF">
      <w:pPr>
        <w:numPr>
          <w:ilvl w:val="0"/>
          <w:numId w:val="22"/>
        </w:numPr>
        <w:tabs>
          <w:tab w:val="left" w:pos="360"/>
        </w:tabs>
        <w:jc w:val="both"/>
        <w:rPr>
          <w:i/>
        </w:rPr>
      </w:pPr>
      <w:r w:rsidRPr="00C45097">
        <w:rPr>
          <w:i/>
        </w:rPr>
        <w:t xml:space="preserve">Поставщик предпринял попытку подкупа или иного стимулирования  любого сотрудника компании, непосредственно влияющего на выбор поставщика </w:t>
      </w:r>
    </w:p>
    <w:p w:rsidR="00433297" w:rsidRPr="002B5A6F" w:rsidRDefault="00433297">
      <w:pPr>
        <w:pStyle w:val="Header"/>
        <w:tabs>
          <w:tab w:val="clear" w:pos="4677"/>
          <w:tab w:val="clear" w:pos="9355"/>
        </w:tabs>
        <w:rPr>
          <w:snapToGrid w:val="0"/>
        </w:rPr>
      </w:pPr>
    </w:p>
    <w:p w:rsidR="00431E2C" w:rsidRPr="002B5A6F" w:rsidRDefault="00A70420" w:rsidP="001F70BA">
      <w:pPr>
        <w:pStyle w:val="Header"/>
        <w:tabs>
          <w:tab w:val="clear" w:pos="4677"/>
          <w:tab w:val="clear" w:pos="9355"/>
        </w:tabs>
        <w:rPr>
          <w:snapToGrid w:val="0"/>
        </w:rPr>
      </w:pPr>
      <w:r w:rsidRPr="002B5A6F">
        <w:rPr>
          <w:snapToGrid w:val="0"/>
        </w:rPr>
        <w:t xml:space="preserve">     </w:t>
      </w:r>
      <w:bookmarkEnd w:id="74"/>
    </w:p>
    <w:sectPr w:rsidR="00431E2C" w:rsidRPr="002B5A6F" w:rsidSect="00D87DFC">
      <w:headerReference w:type="default" r:id="rId10"/>
      <w:footerReference w:type="default" r:id="rId11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B2A" w:rsidRDefault="00477B2A">
      <w:r>
        <w:separator/>
      </w:r>
    </w:p>
  </w:endnote>
  <w:endnote w:type="continuationSeparator" w:id="0">
    <w:p w:rsidR="00477B2A" w:rsidRDefault="00477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CEA" w:rsidRDefault="004F0CEA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4C56C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4C56CE">
      <w:rPr>
        <w:rFonts w:ascii="Arial" w:hAnsi="Arial"/>
        <w:sz w:val="16"/>
        <w:lang w:val="en-US"/>
      </w:rPr>
      <w:fldChar w:fldCharType="separate"/>
    </w:r>
    <w:r w:rsidR="00C314D2">
      <w:rPr>
        <w:rFonts w:ascii="Arial" w:hAnsi="Arial"/>
        <w:noProof/>
        <w:sz w:val="16"/>
        <w:lang w:val="en-US"/>
      </w:rPr>
      <w:t>9</w:t>
    </w:r>
    <w:r w:rsidR="004C56C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4F0CEA" w:rsidRDefault="004F0CEA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B2A" w:rsidRDefault="00477B2A">
      <w:r>
        <w:separator/>
      </w:r>
    </w:p>
  </w:footnote>
  <w:footnote w:type="continuationSeparator" w:id="0">
    <w:p w:rsidR="00477B2A" w:rsidRDefault="00477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4F0CEA" w:rsidTr="00425C8B">
      <w:trPr>
        <w:trHeight w:val="1550"/>
      </w:trPr>
      <w:tc>
        <w:tcPr>
          <w:tcW w:w="1701" w:type="dxa"/>
        </w:tcPr>
        <w:p w:rsidR="004F0CEA" w:rsidRDefault="004F0CEA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4F0CEA" w:rsidRPr="00AA438D" w:rsidRDefault="004F0CEA" w:rsidP="007D0DC9">
          <w:pPr>
            <w:jc w:val="center"/>
            <w:rPr>
              <w:sz w:val="22"/>
              <w:szCs w:val="22"/>
            </w:rPr>
          </w:pPr>
          <w:r w:rsidRPr="00AA438D">
            <w:rPr>
              <w:sz w:val="22"/>
              <w:szCs w:val="22"/>
            </w:rPr>
            <w:t xml:space="preserve">ОТКРЫТЫЙ ТЕНДЕР </w:t>
          </w:r>
          <w:r w:rsidRPr="00AA438D">
            <w:rPr>
              <w:sz w:val="22"/>
              <w:szCs w:val="22"/>
              <w:lang w:val="en-US"/>
            </w:rPr>
            <w:t>ARM</w:t>
          </w:r>
          <w:r w:rsidRPr="00AA438D">
            <w:rPr>
              <w:sz w:val="22"/>
              <w:szCs w:val="22"/>
            </w:rPr>
            <w:t>-</w:t>
          </w:r>
          <w:r w:rsidRPr="00AA438D">
            <w:rPr>
              <w:sz w:val="22"/>
              <w:szCs w:val="22"/>
              <w:lang w:val="en-US"/>
            </w:rPr>
            <w:t>T</w:t>
          </w:r>
          <w:r w:rsidRPr="00AA438D">
            <w:rPr>
              <w:sz w:val="22"/>
              <w:szCs w:val="22"/>
            </w:rPr>
            <w:t xml:space="preserve"> 006/14 НА ПРИОБРЕТЕНИЕ И УСТАНОВКУ МЕБЕЛИ ДЛЯ ОФИСОВ ПРОДАЖ И ОБСЛУЖИВАНИЯ ДЛЯ </w:t>
          </w:r>
        </w:p>
        <w:p w:rsidR="004F0CEA" w:rsidRPr="00425C8B" w:rsidRDefault="004F0CEA" w:rsidP="007D0DC9">
          <w:pPr>
            <w:pStyle w:val="Header"/>
            <w:jc w:val="center"/>
            <w:rPr>
              <w:b/>
              <w:i/>
              <w:sz w:val="20"/>
              <w:szCs w:val="20"/>
            </w:rPr>
          </w:pPr>
          <w:r w:rsidRPr="00AA438D">
            <w:rPr>
              <w:sz w:val="22"/>
              <w:szCs w:val="22"/>
            </w:rPr>
            <w:t>НУЖД ЗАО АРМЕНТЕЛ</w:t>
          </w:r>
          <w:r w:rsidRPr="005C20A1">
            <w:rPr>
              <w:sz w:val="22"/>
              <w:szCs w:val="22"/>
            </w:rPr>
            <w:t xml:space="preserve"> </w:t>
          </w:r>
        </w:p>
      </w:tc>
      <w:tc>
        <w:tcPr>
          <w:tcW w:w="1798" w:type="dxa"/>
          <w:vAlign w:val="center"/>
        </w:tcPr>
        <w:p w:rsidR="004F0CEA" w:rsidRPr="003D5396" w:rsidRDefault="004F0CEA" w:rsidP="003D5396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caps/>
            </w:rPr>
            <w:t>Инструкция участнику тендера</w:t>
          </w:r>
        </w:p>
      </w:tc>
    </w:tr>
  </w:tbl>
  <w:p w:rsidR="004F0CEA" w:rsidRPr="00433297" w:rsidRDefault="004F0CE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D06EBE"/>
    <w:lvl w:ilvl="0">
      <w:numFmt w:val="decimal"/>
      <w:lvlText w:val="*"/>
      <w:lvlJc w:val="left"/>
    </w:lvl>
  </w:abstractNum>
  <w:abstractNum w:abstractNumId="1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34228"/>
    <w:multiLevelType w:val="hybridMultilevel"/>
    <w:tmpl w:val="8CCC1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05C25"/>
    <w:multiLevelType w:val="multilevel"/>
    <w:tmpl w:val="7F1CFB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5">
    <w:nsid w:val="0C6B0B70"/>
    <w:multiLevelType w:val="hybridMultilevel"/>
    <w:tmpl w:val="0CFEA6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7E96DDF"/>
    <w:multiLevelType w:val="multilevel"/>
    <w:tmpl w:val="9F7019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CA47801"/>
    <w:multiLevelType w:val="hybridMultilevel"/>
    <w:tmpl w:val="C3064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15400"/>
    <w:multiLevelType w:val="hybridMultilevel"/>
    <w:tmpl w:val="D288627E"/>
    <w:lvl w:ilvl="0" w:tplc="D7A21A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1C03F0E">
      <w:numFmt w:val="none"/>
      <w:lvlText w:val=""/>
      <w:lvlJc w:val="left"/>
      <w:pPr>
        <w:tabs>
          <w:tab w:val="num" w:pos="360"/>
        </w:tabs>
      </w:pPr>
    </w:lvl>
    <w:lvl w:ilvl="2" w:tplc="62141D1E">
      <w:numFmt w:val="none"/>
      <w:lvlText w:val=""/>
      <w:lvlJc w:val="left"/>
      <w:pPr>
        <w:tabs>
          <w:tab w:val="num" w:pos="360"/>
        </w:tabs>
      </w:pPr>
    </w:lvl>
    <w:lvl w:ilvl="3" w:tplc="8BACBF7C">
      <w:numFmt w:val="none"/>
      <w:lvlText w:val=""/>
      <w:lvlJc w:val="left"/>
      <w:pPr>
        <w:tabs>
          <w:tab w:val="num" w:pos="360"/>
        </w:tabs>
      </w:pPr>
    </w:lvl>
    <w:lvl w:ilvl="4" w:tplc="A072CE94">
      <w:numFmt w:val="none"/>
      <w:lvlText w:val=""/>
      <w:lvlJc w:val="left"/>
      <w:pPr>
        <w:tabs>
          <w:tab w:val="num" w:pos="360"/>
        </w:tabs>
      </w:pPr>
    </w:lvl>
    <w:lvl w:ilvl="5" w:tplc="8C2CE4D2">
      <w:numFmt w:val="none"/>
      <w:lvlText w:val=""/>
      <w:lvlJc w:val="left"/>
      <w:pPr>
        <w:tabs>
          <w:tab w:val="num" w:pos="360"/>
        </w:tabs>
      </w:pPr>
    </w:lvl>
    <w:lvl w:ilvl="6" w:tplc="0358813A">
      <w:numFmt w:val="none"/>
      <w:lvlText w:val=""/>
      <w:lvlJc w:val="left"/>
      <w:pPr>
        <w:tabs>
          <w:tab w:val="num" w:pos="360"/>
        </w:tabs>
      </w:pPr>
    </w:lvl>
    <w:lvl w:ilvl="7" w:tplc="FD02C094">
      <w:numFmt w:val="none"/>
      <w:lvlText w:val=""/>
      <w:lvlJc w:val="left"/>
      <w:pPr>
        <w:tabs>
          <w:tab w:val="num" w:pos="360"/>
        </w:tabs>
      </w:pPr>
    </w:lvl>
    <w:lvl w:ilvl="8" w:tplc="61A4537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2F2EE0"/>
    <w:multiLevelType w:val="hybridMultilevel"/>
    <w:tmpl w:val="00A034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3756A01"/>
    <w:multiLevelType w:val="hybridMultilevel"/>
    <w:tmpl w:val="AA3C487E"/>
    <w:lvl w:ilvl="0" w:tplc="48D467D4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27494B6C"/>
    <w:multiLevelType w:val="hybridMultilevel"/>
    <w:tmpl w:val="C08C5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F632F5"/>
    <w:multiLevelType w:val="hybridMultilevel"/>
    <w:tmpl w:val="4D0C3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5191C"/>
    <w:multiLevelType w:val="hybridMultilevel"/>
    <w:tmpl w:val="0DA4BCC4"/>
    <w:lvl w:ilvl="0" w:tplc="04190011">
      <w:start w:val="1"/>
      <w:numFmt w:val="decimal"/>
      <w:lvlText w:val="%1)"/>
      <w:lvlJc w:val="left"/>
      <w:pPr>
        <w:ind w:left="993" w:hanging="360"/>
      </w:p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>
    <w:nsid w:val="2BD55660"/>
    <w:multiLevelType w:val="hybridMultilevel"/>
    <w:tmpl w:val="D0B0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5455C4"/>
    <w:multiLevelType w:val="hybridMultilevel"/>
    <w:tmpl w:val="F1EED1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2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2F3B23F6"/>
    <w:multiLevelType w:val="hybridMultilevel"/>
    <w:tmpl w:val="9C7EF4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>
    <w:nsid w:val="35942DBA"/>
    <w:multiLevelType w:val="hybridMultilevel"/>
    <w:tmpl w:val="FB42B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37382C76"/>
    <w:multiLevelType w:val="hybridMultilevel"/>
    <w:tmpl w:val="ED3E139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3EEB0C2C"/>
    <w:multiLevelType w:val="hybridMultilevel"/>
    <w:tmpl w:val="5F72EDAC"/>
    <w:lvl w:ilvl="0" w:tplc="7A9673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F74C0F"/>
    <w:multiLevelType w:val="hybridMultilevel"/>
    <w:tmpl w:val="FE0CD572"/>
    <w:lvl w:ilvl="0" w:tplc="ECB46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5A6089"/>
    <w:multiLevelType w:val="hybridMultilevel"/>
    <w:tmpl w:val="682AA188"/>
    <w:lvl w:ilvl="0" w:tplc="72AA7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A088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E04A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E2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0CA9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A8E3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8A3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7AA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24D8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>
    <w:nsid w:val="527C2E20"/>
    <w:multiLevelType w:val="hybridMultilevel"/>
    <w:tmpl w:val="5B72B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2877CF"/>
    <w:multiLevelType w:val="hybridMultilevel"/>
    <w:tmpl w:val="56AEA168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AE4870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>
    <w:nsid w:val="550036C5"/>
    <w:multiLevelType w:val="hybridMultilevel"/>
    <w:tmpl w:val="1FE297A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B4385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8">
    <w:nsid w:val="563E4591"/>
    <w:multiLevelType w:val="hybridMultilevel"/>
    <w:tmpl w:val="2AFEB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9626ED"/>
    <w:multiLevelType w:val="multilevel"/>
    <w:tmpl w:val="3CDE7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0">
    <w:nsid w:val="59BE29EC"/>
    <w:multiLevelType w:val="multilevel"/>
    <w:tmpl w:val="C8E6D98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5D19506E"/>
    <w:multiLevelType w:val="hybridMultilevel"/>
    <w:tmpl w:val="9EDCF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EA0693E"/>
    <w:multiLevelType w:val="hybridMultilevel"/>
    <w:tmpl w:val="9FA059A2"/>
    <w:lvl w:ilvl="0" w:tplc="4E4E6A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6A895DA5"/>
    <w:multiLevelType w:val="hybridMultilevel"/>
    <w:tmpl w:val="88407F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75077BA"/>
    <w:multiLevelType w:val="hybridMultilevel"/>
    <w:tmpl w:val="157CBD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13"/>
  </w:num>
  <w:num w:numId="4">
    <w:abstractNumId w:val="40"/>
  </w:num>
  <w:num w:numId="5">
    <w:abstractNumId w:val="12"/>
  </w:num>
  <w:num w:numId="6">
    <w:abstractNumId w:val="27"/>
  </w:num>
  <w:num w:numId="7">
    <w:abstractNumId w:val="24"/>
  </w:num>
  <w:num w:numId="8">
    <w:abstractNumId w:val="33"/>
  </w:num>
  <w:num w:numId="9">
    <w:abstractNumId w:val="16"/>
  </w:num>
  <w:num w:numId="10">
    <w:abstractNumId w:val="45"/>
  </w:num>
  <w:num w:numId="11">
    <w:abstractNumId w:val="47"/>
  </w:num>
  <w:num w:numId="12">
    <w:abstractNumId w:val="21"/>
  </w:num>
  <w:num w:numId="13">
    <w:abstractNumId w:val="39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5"/>
  </w:num>
  <w:num w:numId="17">
    <w:abstractNumId w:val="4"/>
  </w:num>
  <w:num w:numId="18">
    <w:abstractNumId w:val="9"/>
  </w:num>
  <w:num w:numId="19">
    <w:abstractNumId w:val="7"/>
  </w:num>
  <w:num w:numId="20">
    <w:abstractNumId w:val="10"/>
  </w:num>
  <w:num w:numId="21">
    <w:abstractNumId w:val="44"/>
  </w:num>
  <w:num w:numId="22">
    <w:abstractNumId w:val="1"/>
  </w:num>
  <w:num w:numId="23">
    <w:abstractNumId w:val="34"/>
  </w:num>
  <w:num w:numId="24">
    <w:abstractNumId w:val="49"/>
  </w:num>
  <w:num w:numId="25">
    <w:abstractNumId w:val="37"/>
  </w:num>
  <w:num w:numId="26">
    <w:abstractNumId w:val="26"/>
  </w:num>
  <w:num w:numId="27">
    <w:abstractNumId w:val="38"/>
  </w:num>
  <w:num w:numId="28">
    <w:abstractNumId w:val="11"/>
  </w:num>
  <w:num w:numId="29">
    <w:abstractNumId w:val="18"/>
  </w:num>
  <w:num w:numId="30">
    <w:abstractNumId w:val="3"/>
  </w:num>
  <w:num w:numId="31">
    <w:abstractNumId w:val="43"/>
  </w:num>
  <w:num w:numId="32">
    <w:abstractNumId w:val="30"/>
  </w:num>
  <w:num w:numId="33">
    <w:abstractNumId w:val="41"/>
  </w:num>
  <w:num w:numId="34">
    <w:abstractNumId w:val="28"/>
  </w:num>
  <w:num w:numId="35">
    <w:abstractNumId w:val="19"/>
  </w:num>
  <w:num w:numId="36">
    <w:abstractNumId w:val="42"/>
  </w:num>
  <w:num w:numId="37">
    <w:abstractNumId w:val="46"/>
  </w:num>
  <w:num w:numId="38">
    <w:abstractNumId w:val="32"/>
  </w:num>
  <w:num w:numId="39">
    <w:abstractNumId w:val="17"/>
  </w:num>
  <w:num w:numId="40">
    <w:abstractNumId w:val="35"/>
  </w:num>
  <w:num w:numId="41">
    <w:abstractNumId w:val="20"/>
  </w:num>
  <w:num w:numId="42">
    <w:abstractNumId w:val="2"/>
  </w:num>
  <w:num w:numId="43">
    <w:abstractNumId w:val="36"/>
  </w:num>
  <w:num w:numId="44">
    <w:abstractNumId w:val="31"/>
  </w:num>
  <w:num w:numId="45">
    <w:abstractNumId w:val="25"/>
  </w:num>
  <w:num w:numId="46">
    <w:abstractNumId w:val="8"/>
  </w:num>
  <w:num w:numId="47">
    <w:abstractNumId w:val="48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noPunctuationKerning/>
  <w:characterSpacingControl w:val="doNotCompress"/>
  <w:hdrShapeDefaults>
    <o:shapedefaults v:ext="edit" spidmax="24064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9"/>
    <w:rsid w:val="0000794A"/>
    <w:rsid w:val="0001260A"/>
    <w:rsid w:val="0001689A"/>
    <w:rsid w:val="00026009"/>
    <w:rsid w:val="00027C98"/>
    <w:rsid w:val="00031E55"/>
    <w:rsid w:val="0003534A"/>
    <w:rsid w:val="00037D22"/>
    <w:rsid w:val="00043D8B"/>
    <w:rsid w:val="00045C53"/>
    <w:rsid w:val="000504E5"/>
    <w:rsid w:val="00054947"/>
    <w:rsid w:val="00080665"/>
    <w:rsid w:val="000815BF"/>
    <w:rsid w:val="000841C3"/>
    <w:rsid w:val="00093339"/>
    <w:rsid w:val="000A0698"/>
    <w:rsid w:val="000A2F5C"/>
    <w:rsid w:val="000A3DD9"/>
    <w:rsid w:val="000B4E80"/>
    <w:rsid w:val="000C0855"/>
    <w:rsid w:val="000C1C3D"/>
    <w:rsid w:val="000C1C53"/>
    <w:rsid w:val="000C4559"/>
    <w:rsid w:val="000C611E"/>
    <w:rsid w:val="000C6251"/>
    <w:rsid w:val="000C744E"/>
    <w:rsid w:val="000E1279"/>
    <w:rsid w:val="000E4680"/>
    <w:rsid w:val="000E4CE3"/>
    <w:rsid w:val="000F011C"/>
    <w:rsid w:val="000F11DB"/>
    <w:rsid w:val="000F1E47"/>
    <w:rsid w:val="000F6876"/>
    <w:rsid w:val="00102CF3"/>
    <w:rsid w:val="00104543"/>
    <w:rsid w:val="00104F01"/>
    <w:rsid w:val="00107778"/>
    <w:rsid w:val="001104E7"/>
    <w:rsid w:val="0011118D"/>
    <w:rsid w:val="001133E0"/>
    <w:rsid w:val="00116C2C"/>
    <w:rsid w:val="00117293"/>
    <w:rsid w:val="0012196E"/>
    <w:rsid w:val="00130F88"/>
    <w:rsid w:val="00136B6D"/>
    <w:rsid w:val="0013762F"/>
    <w:rsid w:val="00142B9F"/>
    <w:rsid w:val="00144040"/>
    <w:rsid w:val="001469EF"/>
    <w:rsid w:val="00153551"/>
    <w:rsid w:val="00172426"/>
    <w:rsid w:val="00173B18"/>
    <w:rsid w:val="00174E59"/>
    <w:rsid w:val="00182718"/>
    <w:rsid w:val="00185855"/>
    <w:rsid w:val="001943F0"/>
    <w:rsid w:val="00194D05"/>
    <w:rsid w:val="001A0DAD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2AF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BF7"/>
    <w:rsid w:val="00262A50"/>
    <w:rsid w:val="00271EF6"/>
    <w:rsid w:val="0027314A"/>
    <w:rsid w:val="00277B8E"/>
    <w:rsid w:val="00290ABB"/>
    <w:rsid w:val="00293EB8"/>
    <w:rsid w:val="002A034D"/>
    <w:rsid w:val="002A0CE7"/>
    <w:rsid w:val="002A3622"/>
    <w:rsid w:val="002B3386"/>
    <w:rsid w:val="002B384A"/>
    <w:rsid w:val="002B5A6F"/>
    <w:rsid w:val="002B6C67"/>
    <w:rsid w:val="002B7D0E"/>
    <w:rsid w:val="002D0CEB"/>
    <w:rsid w:val="002D28CB"/>
    <w:rsid w:val="002D3AFC"/>
    <w:rsid w:val="002E29CD"/>
    <w:rsid w:val="002E2A05"/>
    <w:rsid w:val="002E5096"/>
    <w:rsid w:val="002F0925"/>
    <w:rsid w:val="002F0FBA"/>
    <w:rsid w:val="002F3CE5"/>
    <w:rsid w:val="002F6D5E"/>
    <w:rsid w:val="002F796E"/>
    <w:rsid w:val="003024DF"/>
    <w:rsid w:val="00303EAC"/>
    <w:rsid w:val="003041DC"/>
    <w:rsid w:val="00305013"/>
    <w:rsid w:val="003126A2"/>
    <w:rsid w:val="003207E0"/>
    <w:rsid w:val="00320BC3"/>
    <w:rsid w:val="0032228A"/>
    <w:rsid w:val="003223DD"/>
    <w:rsid w:val="003251D3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51A3E"/>
    <w:rsid w:val="003521C9"/>
    <w:rsid w:val="00353998"/>
    <w:rsid w:val="00354499"/>
    <w:rsid w:val="003550BB"/>
    <w:rsid w:val="00361007"/>
    <w:rsid w:val="00361D6A"/>
    <w:rsid w:val="00365BAB"/>
    <w:rsid w:val="0036692C"/>
    <w:rsid w:val="00375422"/>
    <w:rsid w:val="00380D50"/>
    <w:rsid w:val="003811B4"/>
    <w:rsid w:val="00384418"/>
    <w:rsid w:val="00386179"/>
    <w:rsid w:val="003874CF"/>
    <w:rsid w:val="003932AD"/>
    <w:rsid w:val="00397E84"/>
    <w:rsid w:val="003A23B2"/>
    <w:rsid w:val="003A3269"/>
    <w:rsid w:val="003A650C"/>
    <w:rsid w:val="003A7F21"/>
    <w:rsid w:val="003C25B4"/>
    <w:rsid w:val="003C3F67"/>
    <w:rsid w:val="003C453B"/>
    <w:rsid w:val="003D2E74"/>
    <w:rsid w:val="003D3654"/>
    <w:rsid w:val="003D4B91"/>
    <w:rsid w:val="003D5396"/>
    <w:rsid w:val="003D7999"/>
    <w:rsid w:val="003D7EA0"/>
    <w:rsid w:val="003E06CB"/>
    <w:rsid w:val="003E15D6"/>
    <w:rsid w:val="003E7F24"/>
    <w:rsid w:val="003F2BF9"/>
    <w:rsid w:val="00412DFD"/>
    <w:rsid w:val="00413D56"/>
    <w:rsid w:val="00414BDF"/>
    <w:rsid w:val="00417BDE"/>
    <w:rsid w:val="00417CAD"/>
    <w:rsid w:val="00420222"/>
    <w:rsid w:val="00420FDC"/>
    <w:rsid w:val="00421667"/>
    <w:rsid w:val="00425C8B"/>
    <w:rsid w:val="00430549"/>
    <w:rsid w:val="00431E2C"/>
    <w:rsid w:val="00432C69"/>
    <w:rsid w:val="00433297"/>
    <w:rsid w:val="00435B84"/>
    <w:rsid w:val="00441F12"/>
    <w:rsid w:val="004452D2"/>
    <w:rsid w:val="004473E5"/>
    <w:rsid w:val="00454E93"/>
    <w:rsid w:val="004561B0"/>
    <w:rsid w:val="0045648C"/>
    <w:rsid w:val="00456903"/>
    <w:rsid w:val="00464326"/>
    <w:rsid w:val="0046787E"/>
    <w:rsid w:val="00473C1D"/>
    <w:rsid w:val="00477B2A"/>
    <w:rsid w:val="00490250"/>
    <w:rsid w:val="00495018"/>
    <w:rsid w:val="004972DB"/>
    <w:rsid w:val="004A1B52"/>
    <w:rsid w:val="004A5718"/>
    <w:rsid w:val="004A6BC5"/>
    <w:rsid w:val="004B0A69"/>
    <w:rsid w:val="004B0C17"/>
    <w:rsid w:val="004B1C52"/>
    <w:rsid w:val="004C16CE"/>
    <w:rsid w:val="004C32FC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5011FA"/>
    <w:rsid w:val="005015C8"/>
    <w:rsid w:val="00502A88"/>
    <w:rsid w:val="00505BC7"/>
    <w:rsid w:val="00512CE7"/>
    <w:rsid w:val="00513E56"/>
    <w:rsid w:val="00520162"/>
    <w:rsid w:val="00526647"/>
    <w:rsid w:val="0053597C"/>
    <w:rsid w:val="0054107E"/>
    <w:rsid w:val="00542C30"/>
    <w:rsid w:val="00545756"/>
    <w:rsid w:val="00546302"/>
    <w:rsid w:val="0055087D"/>
    <w:rsid w:val="005541B3"/>
    <w:rsid w:val="00565BDE"/>
    <w:rsid w:val="00567E6D"/>
    <w:rsid w:val="00570863"/>
    <w:rsid w:val="00575BDF"/>
    <w:rsid w:val="00576827"/>
    <w:rsid w:val="00580251"/>
    <w:rsid w:val="0058201D"/>
    <w:rsid w:val="005836E8"/>
    <w:rsid w:val="00586D1F"/>
    <w:rsid w:val="005876DA"/>
    <w:rsid w:val="005A4A19"/>
    <w:rsid w:val="005C0569"/>
    <w:rsid w:val="005C6916"/>
    <w:rsid w:val="005D49B3"/>
    <w:rsid w:val="005E5D3F"/>
    <w:rsid w:val="005E7E1E"/>
    <w:rsid w:val="00600CD7"/>
    <w:rsid w:val="00601610"/>
    <w:rsid w:val="00615370"/>
    <w:rsid w:val="00617503"/>
    <w:rsid w:val="00620B1F"/>
    <w:rsid w:val="00631890"/>
    <w:rsid w:val="00635AAE"/>
    <w:rsid w:val="0063605D"/>
    <w:rsid w:val="0064279A"/>
    <w:rsid w:val="00646113"/>
    <w:rsid w:val="00656233"/>
    <w:rsid w:val="00665661"/>
    <w:rsid w:val="00665FEA"/>
    <w:rsid w:val="006670F1"/>
    <w:rsid w:val="00671B2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A8D"/>
    <w:rsid w:val="00692E02"/>
    <w:rsid w:val="006944E7"/>
    <w:rsid w:val="006978FE"/>
    <w:rsid w:val="006A0D70"/>
    <w:rsid w:val="006A5337"/>
    <w:rsid w:val="006A5840"/>
    <w:rsid w:val="006B0792"/>
    <w:rsid w:val="006B3643"/>
    <w:rsid w:val="006B660D"/>
    <w:rsid w:val="006C3A7A"/>
    <w:rsid w:val="006C5A35"/>
    <w:rsid w:val="006C61DB"/>
    <w:rsid w:val="006D1366"/>
    <w:rsid w:val="006D2A40"/>
    <w:rsid w:val="006D49E2"/>
    <w:rsid w:val="006D5E3A"/>
    <w:rsid w:val="006F7283"/>
    <w:rsid w:val="00701907"/>
    <w:rsid w:val="0070430C"/>
    <w:rsid w:val="007075D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44239"/>
    <w:rsid w:val="00744CDE"/>
    <w:rsid w:val="0074508E"/>
    <w:rsid w:val="0074621E"/>
    <w:rsid w:val="00755E4D"/>
    <w:rsid w:val="007611DC"/>
    <w:rsid w:val="00763AAD"/>
    <w:rsid w:val="00764381"/>
    <w:rsid w:val="00766319"/>
    <w:rsid w:val="00766DBE"/>
    <w:rsid w:val="00772E1F"/>
    <w:rsid w:val="00774C3F"/>
    <w:rsid w:val="007823D8"/>
    <w:rsid w:val="0078316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B5414"/>
    <w:rsid w:val="007C1156"/>
    <w:rsid w:val="007C270A"/>
    <w:rsid w:val="007C395E"/>
    <w:rsid w:val="007C5CE5"/>
    <w:rsid w:val="007D0DC9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64CB"/>
    <w:rsid w:val="0080136E"/>
    <w:rsid w:val="00801808"/>
    <w:rsid w:val="00821594"/>
    <w:rsid w:val="00824EDF"/>
    <w:rsid w:val="00833643"/>
    <w:rsid w:val="008338DD"/>
    <w:rsid w:val="00834C6C"/>
    <w:rsid w:val="0085060F"/>
    <w:rsid w:val="00850C01"/>
    <w:rsid w:val="00850F7C"/>
    <w:rsid w:val="00851C08"/>
    <w:rsid w:val="008611EA"/>
    <w:rsid w:val="00862DF5"/>
    <w:rsid w:val="00863964"/>
    <w:rsid w:val="00865277"/>
    <w:rsid w:val="008659C7"/>
    <w:rsid w:val="00877341"/>
    <w:rsid w:val="00880D07"/>
    <w:rsid w:val="0088189D"/>
    <w:rsid w:val="0088363F"/>
    <w:rsid w:val="0088675C"/>
    <w:rsid w:val="008901A8"/>
    <w:rsid w:val="00892563"/>
    <w:rsid w:val="00896AC5"/>
    <w:rsid w:val="008A2128"/>
    <w:rsid w:val="008A5E4E"/>
    <w:rsid w:val="008B114A"/>
    <w:rsid w:val="008B185E"/>
    <w:rsid w:val="008B2C13"/>
    <w:rsid w:val="008B372B"/>
    <w:rsid w:val="008B6ADE"/>
    <w:rsid w:val="008C44FA"/>
    <w:rsid w:val="008D05D4"/>
    <w:rsid w:val="008D10F3"/>
    <w:rsid w:val="008D1560"/>
    <w:rsid w:val="008D1C44"/>
    <w:rsid w:val="008D21CA"/>
    <w:rsid w:val="008F0892"/>
    <w:rsid w:val="008F1EB8"/>
    <w:rsid w:val="008F784D"/>
    <w:rsid w:val="00913924"/>
    <w:rsid w:val="0092019B"/>
    <w:rsid w:val="0092227C"/>
    <w:rsid w:val="009239E7"/>
    <w:rsid w:val="00925269"/>
    <w:rsid w:val="00926B66"/>
    <w:rsid w:val="00930F98"/>
    <w:rsid w:val="009317C3"/>
    <w:rsid w:val="009347EA"/>
    <w:rsid w:val="009372E4"/>
    <w:rsid w:val="00937591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ED9"/>
    <w:rsid w:val="00986137"/>
    <w:rsid w:val="00990A4A"/>
    <w:rsid w:val="00990D77"/>
    <w:rsid w:val="009A0019"/>
    <w:rsid w:val="009A587F"/>
    <w:rsid w:val="009A6322"/>
    <w:rsid w:val="009A78F3"/>
    <w:rsid w:val="009B28AA"/>
    <w:rsid w:val="009B3284"/>
    <w:rsid w:val="009B5AB6"/>
    <w:rsid w:val="009B7A4F"/>
    <w:rsid w:val="009C06AA"/>
    <w:rsid w:val="009C0F60"/>
    <w:rsid w:val="009C0F63"/>
    <w:rsid w:val="009D3241"/>
    <w:rsid w:val="009D72E5"/>
    <w:rsid w:val="009D7E46"/>
    <w:rsid w:val="009E34C7"/>
    <w:rsid w:val="009F3EF7"/>
    <w:rsid w:val="009F5071"/>
    <w:rsid w:val="009F57DF"/>
    <w:rsid w:val="009F5A6C"/>
    <w:rsid w:val="00A01586"/>
    <w:rsid w:val="00A01D5C"/>
    <w:rsid w:val="00A03D30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30D4C"/>
    <w:rsid w:val="00A31215"/>
    <w:rsid w:val="00A319B1"/>
    <w:rsid w:val="00A340C9"/>
    <w:rsid w:val="00A52D4A"/>
    <w:rsid w:val="00A5357B"/>
    <w:rsid w:val="00A55927"/>
    <w:rsid w:val="00A56A64"/>
    <w:rsid w:val="00A578E4"/>
    <w:rsid w:val="00A57CF0"/>
    <w:rsid w:val="00A60A8B"/>
    <w:rsid w:val="00A62DDF"/>
    <w:rsid w:val="00A64FB4"/>
    <w:rsid w:val="00A65C0A"/>
    <w:rsid w:val="00A70420"/>
    <w:rsid w:val="00A7619F"/>
    <w:rsid w:val="00A779A9"/>
    <w:rsid w:val="00A85EF3"/>
    <w:rsid w:val="00A860C3"/>
    <w:rsid w:val="00AA398B"/>
    <w:rsid w:val="00AA438D"/>
    <w:rsid w:val="00AA4C01"/>
    <w:rsid w:val="00AB28A7"/>
    <w:rsid w:val="00AB4FF2"/>
    <w:rsid w:val="00AC2EFD"/>
    <w:rsid w:val="00AC62E6"/>
    <w:rsid w:val="00AD4E79"/>
    <w:rsid w:val="00AE1C48"/>
    <w:rsid w:val="00AE2E84"/>
    <w:rsid w:val="00AF1993"/>
    <w:rsid w:val="00AF546A"/>
    <w:rsid w:val="00B04798"/>
    <w:rsid w:val="00B05EFB"/>
    <w:rsid w:val="00B06906"/>
    <w:rsid w:val="00B12E7E"/>
    <w:rsid w:val="00B14D8B"/>
    <w:rsid w:val="00B32A8C"/>
    <w:rsid w:val="00B34195"/>
    <w:rsid w:val="00B364A9"/>
    <w:rsid w:val="00B4762F"/>
    <w:rsid w:val="00B50C7F"/>
    <w:rsid w:val="00B51803"/>
    <w:rsid w:val="00B51BB7"/>
    <w:rsid w:val="00B53AF2"/>
    <w:rsid w:val="00B62048"/>
    <w:rsid w:val="00B6318B"/>
    <w:rsid w:val="00B64D44"/>
    <w:rsid w:val="00B660C4"/>
    <w:rsid w:val="00B72441"/>
    <w:rsid w:val="00B862DB"/>
    <w:rsid w:val="00B8702C"/>
    <w:rsid w:val="00B907BD"/>
    <w:rsid w:val="00B92DC9"/>
    <w:rsid w:val="00B95B55"/>
    <w:rsid w:val="00B97A1D"/>
    <w:rsid w:val="00BA3312"/>
    <w:rsid w:val="00BA4500"/>
    <w:rsid w:val="00BA46CA"/>
    <w:rsid w:val="00BB5F48"/>
    <w:rsid w:val="00BB6C75"/>
    <w:rsid w:val="00BB6FD5"/>
    <w:rsid w:val="00BB7084"/>
    <w:rsid w:val="00BB7858"/>
    <w:rsid w:val="00BC3DAF"/>
    <w:rsid w:val="00BC6ABC"/>
    <w:rsid w:val="00BD0BAF"/>
    <w:rsid w:val="00BD130C"/>
    <w:rsid w:val="00BD1FE9"/>
    <w:rsid w:val="00BD20A3"/>
    <w:rsid w:val="00BD3822"/>
    <w:rsid w:val="00BD69A3"/>
    <w:rsid w:val="00BD6A74"/>
    <w:rsid w:val="00BE1728"/>
    <w:rsid w:val="00BE1BCE"/>
    <w:rsid w:val="00BF6C62"/>
    <w:rsid w:val="00C02593"/>
    <w:rsid w:val="00C03823"/>
    <w:rsid w:val="00C10481"/>
    <w:rsid w:val="00C20692"/>
    <w:rsid w:val="00C22259"/>
    <w:rsid w:val="00C314D2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6006"/>
    <w:rsid w:val="00C761B9"/>
    <w:rsid w:val="00C800DC"/>
    <w:rsid w:val="00C82B0B"/>
    <w:rsid w:val="00C856C3"/>
    <w:rsid w:val="00CA2F55"/>
    <w:rsid w:val="00CA416B"/>
    <w:rsid w:val="00CA4419"/>
    <w:rsid w:val="00CA48FB"/>
    <w:rsid w:val="00CA4D83"/>
    <w:rsid w:val="00CA4E85"/>
    <w:rsid w:val="00CC4109"/>
    <w:rsid w:val="00CC57A6"/>
    <w:rsid w:val="00CC5CAA"/>
    <w:rsid w:val="00CC5D8A"/>
    <w:rsid w:val="00CD7BFC"/>
    <w:rsid w:val="00CE1D4E"/>
    <w:rsid w:val="00CE50E6"/>
    <w:rsid w:val="00CE5CF5"/>
    <w:rsid w:val="00CF23E4"/>
    <w:rsid w:val="00CF2F63"/>
    <w:rsid w:val="00D021C4"/>
    <w:rsid w:val="00D10F37"/>
    <w:rsid w:val="00D17508"/>
    <w:rsid w:val="00D20362"/>
    <w:rsid w:val="00D22FA5"/>
    <w:rsid w:val="00D2454F"/>
    <w:rsid w:val="00D30D53"/>
    <w:rsid w:val="00D33F96"/>
    <w:rsid w:val="00D34FB6"/>
    <w:rsid w:val="00D35ACE"/>
    <w:rsid w:val="00D373BF"/>
    <w:rsid w:val="00D44A9A"/>
    <w:rsid w:val="00D47CEA"/>
    <w:rsid w:val="00D52C03"/>
    <w:rsid w:val="00D52DDC"/>
    <w:rsid w:val="00D605B6"/>
    <w:rsid w:val="00D63308"/>
    <w:rsid w:val="00D656B0"/>
    <w:rsid w:val="00D65D77"/>
    <w:rsid w:val="00D66E1E"/>
    <w:rsid w:val="00D67512"/>
    <w:rsid w:val="00D72217"/>
    <w:rsid w:val="00D82F63"/>
    <w:rsid w:val="00D87DFC"/>
    <w:rsid w:val="00D90635"/>
    <w:rsid w:val="00DA3C99"/>
    <w:rsid w:val="00DA6269"/>
    <w:rsid w:val="00DC169E"/>
    <w:rsid w:val="00DD2949"/>
    <w:rsid w:val="00DD314F"/>
    <w:rsid w:val="00DD3736"/>
    <w:rsid w:val="00DD7D13"/>
    <w:rsid w:val="00DE0266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35434"/>
    <w:rsid w:val="00E35A5B"/>
    <w:rsid w:val="00E434ED"/>
    <w:rsid w:val="00E43F39"/>
    <w:rsid w:val="00E45690"/>
    <w:rsid w:val="00E4617E"/>
    <w:rsid w:val="00E51C25"/>
    <w:rsid w:val="00E52C50"/>
    <w:rsid w:val="00E6156D"/>
    <w:rsid w:val="00E64FEF"/>
    <w:rsid w:val="00E66C2B"/>
    <w:rsid w:val="00E70AAA"/>
    <w:rsid w:val="00E75641"/>
    <w:rsid w:val="00E813DA"/>
    <w:rsid w:val="00E8284E"/>
    <w:rsid w:val="00E91982"/>
    <w:rsid w:val="00E94BDA"/>
    <w:rsid w:val="00EA02AD"/>
    <w:rsid w:val="00EA163E"/>
    <w:rsid w:val="00EA4E3D"/>
    <w:rsid w:val="00EA69B5"/>
    <w:rsid w:val="00EB4985"/>
    <w:rsid w:val="00EB676D"/>
    <w:rsid w:val="00EC26AD"/>
    <w:rsid w:val="00EC5E59"/>
    <w:rsid w:val="00ED4C52"/>
    <w:rsid w:val="00EE0953"/>
    <w:rsid w:val="00EE335D"/>
    <w:rsid w:val="00EF5FAD"/>
    <w:rsid w:val="00EF6C40"/>
    <w:rsid w:val="00F00FB3"/>
    <w:rsid w:val="00F07B89"/>
    <w:rsid w:val="00F10A29"/>
    <w:rsid w:val="00F13620"/>
    <w:rsid w:val="00F1434E"/>
    <w:rsid w:val="00F15C71"/>
    <w:rsid w:val="00F23424"/>
    <w:rsid w:val="00F24E83"/>
    <w:rsid w:val="00F317F1"/>
    <w:rsid w:val="00F371C1"/>
    <w:rsid w:val="00F41DE7"/>
    <w:rsid w:val="00F44211"/>
    <w:rsid w:val="00F45648"/>
    <w:rsid w:val="00F507BA"/>
    <w:rsid w:val="00F527EC"/>
    <w:rsid w:val="00F54196"/>
    <w:rsid w:val="00F555E4"/>
    <w:rsid w:val="00F71DD7"/>
    <w:rsid w:val="00F724B4"/>
    <w:rsid w:val="00F773E0"/>
    <w:rsid w:val="00F80D78"/>
    <w:rsid w:val="00F8226B"/>
    <w:rsid w:val="00F82D2F"/>
    <w:rsid w:val="00F944DE"/>
    <w:rsid w:val="00FA30A1"/>
    <w:rsid w:val="00FA46C0"/>
    <w:rsid w:val="00FA61CF"/>
    <w:rsid w:val="00FB12C2"/>
    <w:rsid w:val="00FB21BF"/>
    <w:rsid w:val="00FB4C63"/>
    <w:rsid w:val="00FB792C"/>
    <w:rsid w:val="00FC480E"/>
    <w:rsid w:val="00FD40B1"/>
    <w:rsid w:val="00FD4DCC"/>
    <w:rsid w:val="00FD6FED"/>
    <w:rsid w:val="00FD72B1"/>
    <w:rsid w:val="00FE292E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6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66BA-9B11-44E6-8E7A-93272878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10978</TotalTime>
  <Pages>14</Pages>
  <Words>3959</Words>
  <Characters>22571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26478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5</cp:revision>
  <cp:lastPrinted>2014-02-13T09:34:00Z</cp:lastPrinted>
  <dcterms:created xsi:type="dcterms:W3CDTF">2012-04-10T12:36:00Z</dcterms:created>
  <dcterms:modified xsi:type="dcterms:W3CDTF">2014-02-19T07:42:00Z</dcterms:modified>
</cp:coreProperties>
</file>